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3B" w:rsidRDefault="00FF403B" w:rsidP="00FF403B">
      <w:pPr>
        <w:jc w:val="center"/>
      </w:pPr>
      <w:r>
        <w:rPr>
          <w:b/>
        </w:rPr>
        <w:t>Витяг з п</w:t>
      </w:r>
      <w:r w:rsidRPr="00453318">
        <w:rPr>
          <w:b/>
        </w:rPr>
        <w:t>ротокол</w:t>
      </w:r>
      <w:r>
        <w:rPr>
          <w:b/>
        </w:rPr>
        <w:t>у</w:t>
      </w:r>
      <w:r w:rsidRPr="00453318">
        <w:rPr>
          <w:b/>
        </w:rPr>
        <w:t xml:space="preserve"> спільного засідання</w:t>
      </w:r>
      <w:r>
        <w:t xml:space="preserve"> </w:t>
      </w:r>
    </w:p>
    <w:p w:rsidR="00FF403B" w:rsidRDefault="00FF403B" w:rsidP="00FF403B">
      <w:pPr>
        <w:jc w:val="center"/>
      </w:pPr>
      <w:r>
        <w:t xml:space="preserve">педагогічної ради, Ради Полтавської гімназії № 17 та громадськості Левади щодо діяльності директора гімназії </w:t>
      </w:r>
      <w:proofErr w:type="spellStart"/>
      <w:r>
        <w:t>Голтвяниці</w:t>
      </w:r>
      <w:proofErr w:type="spellEnd"/>
      <w:r>
        <w:t xml:space="preserve"> Олени Олексіївни за період 2015-2016 навчального року. </w:t>
      </w:r>
    </w:p>
    <w:p w:rsidR="00FF403B" w:rsidRDefault="00FF403B" w:rsidP="00FF403B">
      <w:pPr>
        <w:jc w:val="center"/>
      </w:pPr>
      <w:r>
        <w:t>19 травня 2016 року</w:t>
      </w:r>
    </w:p>
    <w:p w:rsidR="00FF403B" w:rsidRDefault="00FF403B" w:rsidP="00FF403B">
      <w:r w:rsidRPr="00453318">
        <w:t>ПРИСУТНІ</w:t>
      </w:r>
      <w:r>
        <w:t>: 72 члени педагогічного колективу,</w:t>
      </w:r>
    </w:p>
    <w:p w:rsidR="00FF403B" w:rsidRDefault="00FF403B" w:rsidP="00FF403B">
      <w:pPr>
        <w:tabs>
          <w:tab w:val="left" w:pos="1665"/>
        </w:tabs>
      </w:pPr>
      <w:r>
        <w:tab/>
        <w:t>12 членів Ради Полтавської гімназії № 17</w:t>
      </w:r>
    </w:p>
    <w:p w:rsidR="00FF403B" w:rsidRDefault="00FF403B" w:rsidP="00FF403B">
      <w:pPr>
        <w:tabs>
          <w:tab w:val="left" w:pos="1665"/>
        </w:tabs>
      </w:pPr>
      <w:r>
        <w:tab/>
        <w:t>136 жителів мікрорайону Левада, батьків учнів 1-11 класів.</w:t>
      </w:r>
    </w:p>
    <w:p w:rsidR="00FF403B" w:rsidRDefault="00FF403B" w:rsidP="00FF403B">
      <w:pPr>
        <w:tabs>
          <w:tab w:val="left" w:pos="1665"/>
        </w:tabs>
      </w:pPr>
      <w:r>
        <w:t>Голова зборів: Герелес Тетяна Семенівна.</w:t>
      </w:r>
    </w:p>
    <w:p w:rsidR="00FF403B" w:rsidRDefault="00FF403B" w:rsidP="00FF403B">
      <w:pPr>
        <w:tabs>
          <w:tab w:val="left" w:pos="1665"/>
        </w:tabs>
      </w:pPr>
      <w:r>
        <w:t>Секретар зборів: Промська Олена Іванівна.</w:t>
      </w:r>
    </w:p>
    <w:p w:rsidR="00FF403B" w:rsidRDefault="00FF403B" w:rsidP="00FF403B">
      <w:pPr>
        <w:tabs>
          <w:tab w:val="left" w:pos="1665"/>
        </w:tabs>
        <w:jc w:val="center"/>
        <w:rPr>
          <w:b/>
        </w:rPr>
      </w:pPr>
      <w:r w:rsidRPr="00623B85">
        <w:rPr>
          <w:b/>
        </w:rPr>
        <w:t>Порядок ден</w:t>
      </w:r>
      <w:r>
        <w:rPr>
          <w:b/>
        </w:rPr>
        <w:t>н</w:t>
      </w:r>
      <w:r w:rsidRPr="00623B85">
        <w:rPr>
          <w:b/>
        </w:rPr>
        <w:t>ий</w:t>
      </w:r>
    </w:p>
    <w:p w:rsidR="00FF403B" w:rsidRPr="00D52805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 xml:space="preserve">Підсумки навчально-виховного процесу за 2015-2016 </w:t>
      </w:r>
      <w:proofErr w:type="spellStart"/>
      <w:r>
        <w:t>н.р</w:t>
      </w:r>
      <w:proofErr w:type="spellEnd"/>
      <w:r>
        <w:t xml:space="preserve">., аналіз результатів участі у предметних олімпіадах, конкурсі-захисті робіт МАН. Звіт директора Полтавської гімназії № 17 </w:t>
      </w:r>
      <w:proofErr w:type="spellStart"/>
      <w:r>
        <w:t>Голтвяниці</w:t>
      </w:r>
      <w:proofErr w:type="spellEnd"/>
      <w:r>
        <w:t xml:space="preserve"> О.О.</w:t>
      </w:r>
    </w:p>
    <w:p w:rsidR="00FF403B" w:rsidRDefault="00FF403B" w:rsidP="00FF403B">
      <w:pPr>
        <w:pStyle w:val="a3"/>
        <w:tabs>
          <w:tab w:val="left" w:pos="1665"/>
        </w:tabs>
        <w:jc w:val="right"/>
      </w:pPr>
      <w:r>
        <w:t>(Доповідач – директор Полтавської гімназії № 17 Голтвяниця О.О.)</w:t>
      </w:r>
    </w:p>
    <w:p w:rsidR="00FF403B" w:rsidRPr="00D52805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>Закінчення навчального року: ознайомлення з нормативною базою з даного питання, Положення про ДПА, розклад ДПА для учнів випускних класів, проведення свята Останнього Дзвоника.</w:t>
      </w:r>
    </w:p>
    <w:p w:rsidR="00FF403B" w:rsidRDefault="00FF403B" w:rsidP="00FF403B">
      <w:pPr>
        <w:pStyle w:val="a3"/>
        <w:tabs>
          <w:tab w:val="left" w:pos="1665"/>
        </w:tabs>
        <w:jc w:val="right"/>
      </w:pPr>
      <w:r>
        <w:t xml:space="preserve">(Доповідач – заступник директора з </w:t>
      </w:r>
      <w:proofErr w:type="spellStart"/>
      <w:r>
        <w:t>НВР</w:t>
      </w:r>
      <w:proofErr w:type="spellEnd"/>
      <w:r>
        <w:t xml:space="preserve"> Лавренко Л.Г.)</w:t>
      </w:r>
    </w:p>
    <w:p w:rsidR="00FF403B" w:rsidRPr="007460E4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 xml:space="preserve">Безпека учасників навчально-виховного процесу. Посилення відповідальності батьків за виховання дітей. </w:t>
      </w:r>
    </w:p>
    <w:p w:rsidR="00FF403B" w:rsidRDefault="00FF403B" w:rsidP="00FF403B">
      <w:pPr>
        <w:pStyle w:val="a3"/>
        <w:tabs>
          <w:tab w:val="left" w:pos="1665"/>
        </w:tabs>
        <w:jc w:val="both"/>
      </w:pPr>
      <w:r>
        <w:t>(Доповідач - заступник директора з ВР Говтвяниця Л.Д.)</w:t>
      </w:r>
    </w:p>
    <w:p w:rsidR="00FF403B" w:rsidRPr="007460E4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>Поліпшення матеріально-технічної бази навчального закладу та окремих приміщень гімназії.</w:t>
      </w:r>
    </w:p>
    <w:p w:rsidR="00FF403B" w:rsidRDefault="00FF403B" w:rsidP="00FF403B">
      <w:pPr>
        <w:pStyle w:val="a3"/>
        <w:tabs>
          <w:tab w:val="left" w:pos="1665"/>
        </w:tabs>
        <w:jc w:val="right"/>
      </w:pPr>
      <w:r>
        <w:t xml:space="preserve">(доповідач – голова БК </w:t>
      </w:r>
      <w:proofErr w:type="spellStart"/>
      <w:r>
        <w:t>Лобач</w:t>
      </w:r>
      <w:proofErr w:type="spellEnd"/>
      <w:r>
        <w:t xml:space="preserve"> К.В.)</w:t>
      </w:r>
    </w:p>
    <w:p w:rsidR="00FF403B" w:rsidRPr="007460E4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 xml:space="preserve">Літнє оздоровлення учнів. </w:t>
      </w:r>
    </w:p>
    <w:p w:rsidR="00FF403B" w:rsidRPr="007460E4" w:rsidRDefault="00FF403B" w:rsidP="00FF403B">
      <w:pPr>
        <w:pStyle w:val="a3"/>
        <w:numPr>
          <w:ilvl w:val="0"/>
          <w:numId w:val="1"/>
        </w:numPr>
        <w:tabs>
          <w:tab w:val="left" w:pos="1665"/>
        </w:tabs>
        <w:jc w:val="both"/>
        <w:rPr>
          <w:b/>
        </w:rPr>
      </w:pPr>
      <w:r>
        <w:t>Різне.</w:t>
      </w:r>
    </w:p>
    <w:p w:rsidR="00FF403B" w:rsidRDefault="00FF403B" w:rsidP="00FF403B">
      <w:pPr>
        <w:pStyle w:val="a3"/>
        <w:tabs>
          <w:tab w:val="left" w:pos="1665"/>
        </w:tabs>
        <w:jc w:val="both"/>
      </w:pPr>
    </w:p>
    <w:p w:rsidR="00FF403B" w:rsidRDefault="00FF403B" w:rsidP="00FF403B">
      <w:pPr>
        <w:pStyle w:val="a3"/>
        <w:tabs>
          <w:tab w:val="left" w:pos="1665"/>
        </w:tabs>
        <w:jc w:val="both"/>
      </w:pPr>
    </w:p>
    <w:p w:rsidR="00FF403B" w:rsidRDefault="00FF403B" w:rsidP="00FF403B">
      <w:pPr>
        <w:pStyle w:val="a3"/>
        <w:tabs>
          <w:tab w:val="left" w:pos="1665"/>
        </w:tabs>
        <w:jc w:val="both"/>
      </w:pPr>
    </w:p>
    <w:p w:rsidR="00FF403B" w:rsidRPr="00FE30C5" w:rsidRDefault="00FF403B" w:rsidP="00FF403B">
      <w:pPr>
        <w:pStyle w:val="a3"/>
        <w:numPr>
          <w:ilvl w:val="0"/>
          <w:numId w:val="9"/>
        </w:numPr>
      </w:pPr>
      <w:r w:rsidRPr="002308D9">
        <w:rPr>
          <w:b/>
        </w:rPr>
        <w:t xml:space="preserve">Слухали: </w:t>
      </w:r>
      <w:r w:rsidRPr="007460E4">
        <w:t xml:space="preserve">директора Полтавської гімназії № 17 </w:t>
      </w:r>
      <w:proofErr w:type="spellStart"/>
      <w:r w:rsidRPr="007460E4">
        <w:t>Голтвяницю</w:t>
      </w:r>
      <w:proofErr w:type="spellEnd"/>
      <w:r w:rsidRPr="007460E4">
        <w:t xml:space="preserve"> О.О.</w:t>
      </w:r>
      <w:r>
        <w:t xml:space="preserve">, яка ознайомила присутніх з тим, що </w:t>
      </w:r>
      <w:r w:rsidR="0005362F">
        <w:rPr>
          <w:rFonts w:eastAsia="Calibri"/>
          <w:color w:val="403152" w:themeColor="accent4" w:themeShade="80"/>
        </w:rPr>
        <w:t>генеральна мета</w:t>
      </w:r>
      <w:r>
        <w:rPr>
          <w:rFonts w:eastAsia="Calibri"/>
          <w:color w:val="403152" w:themeColor="accent4" w:themeShade="80"/>
        </w:rPr>
        <w:t xml:space="preserve"> спільної роботи усього колективу це</w:t>
      </w:r>
      <w:r w:rsidRPr="00FE30C5">
        <w:rPr>
          <w:rFonts w:eastAsia="Calibri"/>
          <w:color w:val="403152" w:themeColor="accent4" w:themeShade="80"/>
        </w:rPr>
        <w:t xml:space="preserve">: Розвиток сучасної моделі гімназії як сприятливого </w:t>
      </w:r>
      <w:proofErr w:type="spellStart"/>
      <w:r w:rsidRPr="00FE30C5">
        <w:rPr>
          <w:rFonts w:eastAsia="Calibri"/>
          <w:color w:val="403152" w:themeColor="accent4" w:themeShade="80"/>
        </w:rPr>
        <w:t>освітньо-виховного</w:t>
      </w:r>
      <w:proofErr w:type="spellEnd"/>
      <w:r w:rsidRPr="00FE30C5">
        <w:rPr>
          <w:rFonts w:eastAsia="Calibri"/>
          <w:color w:val="403152" w:themeColor="accent4" w:themeShade="80"/>
        </w:rPr>
        <w:t xml:space="preserve"> середовища для формування здорової, гармонійно-розвиненої національно-свідомої творчої особистості, конкурентною якістю якої є знання й життєві компетенції.</w:t>
      </w:r>
    </w:p>
    <w:p w:rsidR="00FF403B" w:rsidRPr="00CA4CC0" w:rsidRDefault="00FF403B" w:rsidP="00FF403B">
      <w:pPr>
        <w:rPr>
          <w:rFonts w:eastAsia="Calibri"/>
          <w:color w:val="403152" w:themeColor="accent4" w:themeShade="80"/>
        </w:rPr>
      </w:pPr>
    </w:p>
    <w:p w:rsidR="00FF403B" w:rsidRPr="00F40682" w:rsidRDefault="00FF403B" w:rsidP="00FF403B">
      <w:pPr>
        <w:rPr>
          <w:szCs w:val="28"/>
        </w:rPr>
      </w:pPr>
      <w:r w:rsidRPr="00F40682">
        <w:rPr>
          <w:szCs w:val="28"/>
        </w:rPr>
        <w:t>ОСНОВНІ ЗАВДАННЯ ОСВІТНЬОЇ ПОЛІТИКИ НА 201</w:t>
      </w:r>
      <w:r>
        <w:rPr>
          <w:szCs w:val="28"/>
        </w:rPr>
        <w:t>5</w:t>
      </w:r>
      <w:r w:rsidRPr="00F40682">
        <w:rPr>
          <w:szCs w:val="28"/>
        </w:rPr>
        <w:t>-201</w:t>
      </w:r>
      <w:r>
        <w:rPr>
          <w:szCs w:val="28"/>
        </w:rPr>
        <w:t>6</w:t>
      </w:r>
      <w:r w:rsidRPr="00F40682">
        <w:rPr>
          <w:szCs w:val="28"/>
        </w:rPr>
        <w:t xml:space="preserve"> НАВЧАЛЬНИЙ РІК:</w:t>
      </w:r>
    </w:p>
    <w:p w:rsidR="00FF403B" w:rsidRPr="00F40682" w:rsidRDefault="00FF403B" w:rsidP="00FF403B">
      <w:pPr>
        <w:numPr>
          <w:ilvl w:val="0"/>
          <w:numId w:val="4"/>
        </w:numPr>
        <w:jc w:val="both"/>
        <w:rPr>
          <w:szCs w:val="28"/>
        </w:rPr>
      </w:pPr>
      <w:r w:rsidRPr="00F40682">
        <w:rPr>
          <w:szCs w:val="28"/>
        </w:rPr>
        <w:t>Забезпечення доступної та якісної освіти відповідно до вимог суспільства, запитів особистості, потреб держави, області, міста.</w:t>
      </w:r>
    </w:p>
    <w:p w:rsidR="00FF403B" w:rsidRPr="00F40682" w:rsidRDefault="00FF403B" w:rsidP="00FF403B">
      <w:pPr>
        <w:numPr>
          <w:ilvl w:val="0"/>
          <w:numId w:val="4"/>
        </w:numPr>
        <w:jc w:val="both"/>
        <w:rPr>
          <w:szCs w:val="28"/>
        </w:rPr>
      </w:pPr>
      <w:r w:rsidRPr="00F40682">
        <w:rPr>
          <w:szCs w:val="28"/>
        </w:rPr>
        <w:t>Забезпечення виконання:</w:t>
      </w:r>
    </w:p>
    <w:p w:rsidR="00FF403B" w:rsidRPr="00F40682" w:rsidRDefault="00FF403B" w:rsidP="00FF403B">
      <w:pPr>
        <w:numPr>
          <w:ilvl w:val="1"/>
          <w:numId w:val="4"/>
        </w:numPr>
        <w:tabs>
          <w:tab w:val="left" w:pos="851"/>
        </w:tabs>
        <w:ind w:left="851" w:hanging="283"/>
        <w:jc w:val="both"/>
        <w:rPr>
          <w:szCs w:val="28"/>
        </w:rPr>
      </w:pPr>
      <w:r w:rsidRPr="00F40682">
        <w:rPr>
          <w:szCs w:val="28"/>
        </w:rPr>
        <w:t>Комплексної програми розвитку освітньої галузі міста Полтави на 2011-2015 роки, затвердженої рішенням одинадцятої сесії Полтавської міської ради шостого скликання від 02.06.2011р.</w:t>
      </w:r>
    </w:p>
    <w:p w:rsidR="00FF403B" w:rsidRPr="00F40682" w:rsidRDefault="00FF403B" w:rsidP="00FF403B">
      <w:pPr>
        <w:numPr>
          <w:ilvl w:val="1"/>
          <w:numId w:val="4"/>
        </w:numPr>
        <w:tabs>
          <w:tab w:val="left" w:pos="851"/>
        </w:tabs>
        <w:ind w:left="851" w:hanging="283"/>
        <w:jc w:val="both"/>
        <w:rPr>
          <w:szCs w:val="28"/>
        </w:rPr>
      </w:pPr>
      <w:r w:rsidRPr="00F40682">
        <w:rPr>
          <w:szCs w:val="28"/>
        </w:rPr>
        <w:lastRenderedPageBreak/>
        <w:t>Міської програми роботи з обдарованими дітьми та молоддю на 2011-2015 роки.</w:t>
      </w:r>
    </w:p>
    <w:p w:rsidR="00FF403B" w:rsidRPr="00F40682" w:rsidRDefault="00FF403B" w:rsidP="00FF403B">
      <w:pPr>
        <w:numPr>
          <w:ilvl w:val="1"/>
          <w:numId w:val="4"/>
        </w:numPr>
        <w:tabs>
          <w:tab w:val="left" w:pos="851"/>
        </w:tabs>
        <w:ind w:left="851" w:hanging="283"/>
        <w:jc w:val="both"/>
        <w:rPr>
          <w:szCs w:val="28"/>
        </w:rPr>
      </w:pPr>
      <w:r w:rsidRPr="00F40682">
        <w:rPr>
          <w:szCs w:val="28"/>
        </w:rPr>
        <w:t xml:space="preserve">Програми </w:t>
      </w:r>
      <w:r>
        <w:rPr>
          <w:szCs w:val="28"/>
        </w:rPr>
        <w:t>та Стратегії національно-</w:t>
      </w:r>
      <w:r w:rsidRPr="00F40682">
        <w:rPr>
          <w:szCs w:val="28"/>
        </w:rPr>
        <w:t xml:space="preserve">патріотичного виховання дітей </w:t>
      </w:r>
      <w:r>
        <w:rPr>
          <w:szCs w:val="28"/>
        </w:rPr>
        <w:t>та молоді до 2020 року.</w:t>
      </w:r>
    </w:p>
    <w:p w:rsidR="00FF403B" w:rsidRPr="00F40682" w:rsidRDefault="00FF403B" w:rsidP="00FF403B">
      <w:pPr>
        <w:jc w:val="both"/>
        <w:rPr>
          <w:szCs w:val="28"/>
        </w:rPr>
      </w:pPr>
    </w:p>
    <w:p w:rsidR="00FF403B" w:rsidRPr="00F40682" w:rsidRDefault="00FF403B" w:rsidP="00FF403B">
      <w:pPr>
        <w:rPr>
          <w:szCs w:val="28"/>
        </w:rPr>
      </w:pPr>
      <w:r w:rsidRPr="00F40682">
        <w:rPr>
          <w:szCs w:val="28"/>
        </w:rPr>
        <w:t>ПРІОРИТЕТНІ НАПРЯМКИ РОБОТИ</w:t>
      </w:r>
      <w:r>
        <w:rPr>
          <w:szCs w:val="28"/>
        </w:rPr>
        <w:t xml:space="preserve"> ГІМНАЗІЇ </w:t>
      </w:r>
      <w:r w:rsidRPr="00F40682">
        <w:rPr>
          <w:szCs w:val="28"/>
        </w:rPr>
        <w:t>— реалізація 5 основних проектів:</w:t>
      </w:r>
    </w:p>
    <w:p w:rsidR="00FF403B" w:rsidRPr="00F40682" w:rsidRDefault="00FF403B" w:rsidP="00FF403B">
      <w:pPr>
        <w:rPr>
          <w:szCs w:val="28"/>
        </w:rPr>
      </w:pPr>
    </w:p>
    <w:p w:rsidR="00FF403B" w:rsidRPr="00F40682" w:rsidRDefault="00FF403B" w:rsidP="00FF403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8"/>
        </w:rPr>
      </w:pPr>
      <w:r w:rsidRPr="00F40682">
        <w:rPr>
          <w:szCs w:val="28"/>
        </w:rPr>
        <w:t>«</w:t>
      </w:r>
      <w:r>
        <w:rPr>
          <w:szCs w:val="28"/>
        </w:rPr>
        <w:t>Інтелект»(«Якісна освіта – стратегічна мета»)</w:t>
      </w:r>
      <w:r w:rsidRPr="00F40682">
        <w:rPr>
          <w:szCs w:val="28"/>
        </w:rPr>
        <w:t>.</w:t>
      </w:r>
    </w:p>
    <w:p w:rsidR="00FF403B" w:rsidRPr="00F40682" w:rsidRDefault="00FF403B" w:rsidP="00FF403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8"/>
        </w:rPr>
      </w:pPr>
      <w:r w:rsidRPr="00F40682">
        <w:rPr>
          <w:szCs w:val="28"/>
        </w:rPr>
        <w:t>«Творчий простір» (Від творчого учителя до творчого учня).</w:t>
      </w:r>
    </w:p>
    <w:p w:rsidR="00FF403B" w:rsidRPr="00F40682" w:rsidRDefault="00FF403B" w:rsidP="00FF403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8"/>
        </w:rPr>
      </w:pPr>
      <w:r w:rsidRPr="00F40682">
        <w:rPr>
          <w:szCs w:val="28"/>
        </w:rPr>
        <w:t>«</w:t>
      </w:r>
      <w:r>
        <w:rPr>
          <w:szCs w:val="28"/>
        </w:rPr>
        <w:t>Патріотичне виховання</w:t>
      </w:r>
      <w:r w:rsidRPr="00F40682">
        <w:rPr>
          <w:szCs w:val="28"/>
        </w:rPr>
        <w:t>» («У дитині - майбутнє»).</w:t>
      </w:r>
    </w:p>
    <w:p w:rsidR="00FF403B" w:rsidRPr="00F40682" w:rsidRDefault="00FF403B" w:rsidP="00FF403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8"/>
        </w:rPr>
      </w:pPr>
      <w:r w:rsidRPr="00F40682">
        <w:rPr>
          <w:szCs w:val="28"/>
        </w:rPr>
        <w:t>«</w:t>
      </w:r>
      <w:r>
        <w:rPr>
          <w:szCs w:val="28"/>
        </w:rPr>
        <w:t>Плекаємо здоров’я дитини</w:t>
      </w:r>
      <w:r w:rsidRPr="00F40682">
        <w:rPr>
          <w:szCs w:val="28"/>
        </w:rPr>
        <w:t>».</w:t>
      </w:r>
    </w:p>
    <w:p w:rsidR="00FF403B" w:rsidRPr="00F40682" w:rsidRDefault="00FF403B" w:rsidP="00FF403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Cs w:val="28"/>
        </w:rPr>
      </w:pPr>
      <w:r w:rsidRPr="00F40682">
        <w:rPr>
          <w:szCs w:val="28"/>
        </w:rPr>
        <w:t>«Комфортне забезпечення».</w:t>
      </w:r>
    </w:p>
    <w:p w:rsidR="00FF403B" w:rsidRPr="00F40682" w:rsidRDefault="00FF403B" w:rsidP="00FF403B">
      <w:pPr>
        <w:rPr>
          <w:szCs w:val="28"/>
        </w:rPr>
      </w:pPr>
    </w:p>
    <w:p w:rsidR="00FF403B" w:rsidRPr="00F40682" w:rsidRDefault="00FF403B" w:rsidP="00FF403B">
      <w:pPr>
        <w:rPr>
          <w:szCs w:val="28"/>
        </w:rPr>
      </w:pPr>
      <w:r w:rsidRPr="00F40682">
        <w:rPr>
          <w:szCs w:val="28"/>
        </w:rPr>
        <w:t>ЗАВДАННЯ:</w:t>
      </w:r>
    </w:p>
    <w:p w:rsidR="00FF403B" w:rsidRPr="00F40682" w:rsidRDefault="00FF403B" w:rsidP="00FF403B">
      <w:pPr>
        <w:rPr>
          <w:szCs w:val="28"/>
        </w:rPr>
      </w:pP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Підвищення якості освіти шляхом впровадження в навчально-виховний процес сучасних освітніх технологій.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Забезпечення своєчасного та повного виконання заходів щодо впровадження нового Державного стандарту початкової освіти та Державного стандарту базової та повної загальної середньої освіти.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Організаційно-методичне забезпечення виконання навчальних планів та програм гімназії.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 xml:space="preserve">Формування </w:t>
      </w:r>
      <w:proofErr w:type="spellStart"/>
      <w:r>
        <w:rPr>
          <w:szCs w:val="28"/>
        </w:rPr>
        <w:t>здоров’язбережувальної</w:t>
      </w:r>
      <w:proofErr w:type="spellEnd"/>
      <w:r>
        <w:rPr>
          <w:szCs w:val="28"/>
        </w:rPr>
        <w:t xml:space="preserve"> компетентності педагогів, учнів та батьків, подальший розвиток фізичної культури та спорту, реалізація спортивно-масових заходів.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Організація психолого-педагогічного супроводу обдарованих і талановитих дітей.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Розвиток активних форм співпраці з вищими навчальними закладами, методичними установами, громадськими організаціями, представництвами іноземних видавництв з питання здійснення науково-методичного супроводу освітнього процесу, підвищення професійної майстерності вчителя, накопичення та поширення передового інноваційного досвіду.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 xml:space="preserve">Забезпечення </w:t>
      </w:r>
      <w:r>
        <w:rPr>
          <w:szCs w:val="28"/>
        </w:rPr>
        <w:t xml:space="preserve">своєчасного та повного </w:t>
      </w:r>
      <w:r w:rsidRPr="00F40682">
        <w:rPr>
          <w:szCs w:val="28"/>
        </w:rPr>
        <w:t xml:space="preserve">виконання комплексу заходів щодо підготовки </w:t>
      </w:r>
      <w:r>
        <w:rPr>
          <w:szCs w:val="28"/>
        </w:rPr>
        <w:t xml:space="preserve">та проведення зовнішнього незалежного оцінювання навчальних досягнень випускників гімназії, які виявили бажання вступати до </w:t>
      </w:r>
      <w:proofErr w:type="spellStart"/>
      <w:r>
        <w:rPr>
          <w:szCs w:val="28"/>
        </w:rPr>
        <w:t>ВНЗ</w:t>
      </w:r>
      <w:proofErr w:type="spellEnd"/>
      <w:r>
        <w:rPr>
          <w:szCs w:val="28"/>
        </w:rPr>
        <w:t xml:space="preserve"> у 2016 році. Підвищення якості підготовки учнів до </w:t>
      </w:r>
      <w:proofErr w:type="spellStart"/>
      <w:r>
        <w:rPr>
          <w:szCs w:val="28"/>
        </w:rPr>
        <w:t>ЗНО</w:t>
      </w:r>
      <w:proofErr w:type="spellEnd"/>
      <w:r>
        <w:rPr>
          <w:szCs w:val="28"/>
        </w:rPr>
        <w:t>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Забезпечення активної участі в</w:t>
      </w:r>
      <w:r w:rsidRPr="00F40682">
        <w:rPr>
          <w:szCs w:val="28"/>
        </w:rPr>
        <w:t xml:space="preserve">чителів гімназії у різних формах методичної роботи з метою оволодіння сучасними педагогічними та інформаційними технологіями та популяризації власного педагогічного досвіду.                                                      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lastRenderedPageBreak/>
        <w:t xml:space="preserve">Забезпечення подальшого розвитку учнівського самоврядування, широкого залучення його до вирішення питань організації навчального процесу, розвитку громадської активності. </w:t>
      </w:r>
    </w:p>
    <w:p w:rsidR="00FF403B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Реалізація додаткової освіти через систему позаурочної і позашкільної діяльності. Підвищення ефективності роботи з попередження правопорушень серед учнівської молоді.</w:t>
      </w:r>
    </w:p>
    <w:p w:rsidR="00FF403B" w:rsidRPr="007F25AD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7F25AD">
        <w:rPr>
          <w:szCs w:val="28"/>
        </w:rPr>
        <w:t>Виховання національно-свідомого громадянина України, здатного до рівноправного міжнародного спілкування.</w:t>
      </w:r>
    </w:p>
    <w:p w:rsidR="00FF403B" w:rsidRPr="00F40682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>Інтеграція навчального закладу у міжнародний освітній простір.</w:t>
      </w:r>
      <w:r>
        <w:rPr>
          <w:szCs w:val="28"/>
        </w:rPr>
        <w:t xml:space="preserve"> Наближення якості навчання до Європейських та світових стандартів.</w:t>
      </w:r>
    </w:p>
    <w:p w:rsidR="00FF403B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 w:rsidRPr="00F40682">
        <w:rPr>
          <w:szCs w:val="28"/>
        </w:rPr>
        <w:t xml:space="preserve">Розвиток матеріальної бази гімназії із залученням батьків, спонсорів, громадськості. Впровадження заходів </w:t>
      </w:r>
      <w:r>
        <w:rPr>
          <w:szCs w:val="28"/>
        </w:rPr>
        <w:t xml:space="preserve">із </w:t>
      </w:r>
      <w:r w:rsidRPr="00F40682">
        <w:rPr>
          <w:szCs w:val="28"/>
        </w:rPr>
        <w:t>енергозбереження.</w:t>
      </w:r>
    </w:p>
    <w:p w:rsidR="00FF403B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Зміцнення кадрового потенціалу гімназії; сприяння моральному та матеріальному заохоченню педпрацівників.</w:t>
      </w:r>
    </w:p>
    <w:p w:rsidR="00FF403B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Підвищення ефективності виховної роботи з учнями шляхом реалізації Основних орієнтирів виховання учнів 1-11-х класів загальноосвітніх навчальних закладів, обласної Програми правової освіти та населення на 2011-2015 рр.</w:t>
      </w:r>
    </w:p>
    <w:p w:rsidR="00FF403B" w:rsidRDefault="00FF403B" w:rsidP="00FF403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Cs w:val="28"/>
        </w:rPr>
      </w:pPr>
      <w:r>
        <w:rPr>
          <w:szCs w:val="28"/>
        </w:rPr>
        <w:t>Посилення патріотичного виховання, збагачення духовного потенціалу учнівської молоді, формування громадянської свідомості.</w:t>
      </w:r>
    </w:p>
    <w:p w:rsidR="00FF403B" w:rsidRPr="00CA4CC0" w:rsidRDefault="00FF403B" w:rsidP="00FF403B">
      <w:pPr>
        <w:rPr>
          <w:color w:val="403152" w:themeColor="accent4" w:themeShade="80"/>
        </w:rPr>
      </w:pPr>
    </w:p>
    <w:p w:rsidR="00FF403B" w:rsidRDefault="00FF403B" w:rsidP="00FF403B">
      <w:pPr>
        <w:jc w:val="center"/>
        <w:rPr>
          <w:rFonts w:eastAsia="Calibri" w:cs="Times New Roman"/>
          <w:b/>
          <w:color w:val="0F243E"/>
          <w:szCs w:val="28"/>
        </w:rPr>
      </w:pPr>
      <w:r>
        <w:rPr>
          <w:rFonts w:eastAsia="Calibri" w:cs="Times New Roman"/>
          <w:b/>
          <w:color w:val="0F243E"/>
          <w:szCs w:val="28"/>
        </w:rPr>
        <w:t xml:space="preserve">Результати </w:t>
      </w:r>
    </w:p>
    <w:p w:rsidR="00FF403B" w:rsidRDefault="00FF403B" w:rsidP="00FF403B">
      <w:pPr>
        <w:jc w:val="center"/>
        <w:rPr>
          <w:rFonts w:eastAsia="Calibri" w:cs="Times New Roman"/>
          <w:b/>
          <w:color w:val="0F243E"/>
          <w:szCs w:val="28"/>
        </w:rPr>
      </w:pPr>
      <w:r>
        <w:rPr>
          <w:rFonts w:eastAsia="Calibri" w:cs="Times New Roman"/>
          <w:b/>
          <w:color w:val="0F243E"/>
          <w:szCs w:val="28"/>
        </w:rPr>
        <w:t>участі учнів гімназії у міських предметних олімпіадах</w:t>
      </w:r>
    </w:p>
    <w:p w:rsidR="00FF403B" w:rsidRPr="001E0A6B" w:rsidRDefault="00FF403B" w:rsidP="00FF403B">
      <w:pPr>
        <w:jc w:val="center"/>
        <w:rPr>
          <w:rFonts w:eastAsia="Calibri" w:cs="Times New Roman"/>
          <w:b/>
          <w:color w:val="0F243E"/>
          <w:szCs w:val="28"/>
        </w:rPr>
      </w:pPr>
      <w:r>
        <w:rPr>
          <w:rFonts w:eastAsia="Calibri" w:cs="Times New Roman"/>
          <w:b/>
          <w:color w:val="0F243E"/>
          <w:szCs w:val="28"/>
        </w:rPr>
        <w:t xml:space="preserve"> 2015-2016 </w:t>
      </w:r>
      <w:proofErr w:type="spellStart"/>
      <w:r>
        <w:rPr>
          <w:rFonts w:eastAsia="Calibri" w:cs="Times New Roman"/>
          <w:b/>
          <w:color w:val="0F243E"/>
          <w:szCs w:val="28"/>
        </w:rPr>
        <w:t>н.р</w:t>
      </w:r>
      <w:proofErr w:type="spellEnd"/>
      <w:r>
        <w:rPr>
          <w:rFonts w:eastAsia="Calibri" w:cs="Times New Roman"/>
          <w:b/>
          <w:color w:val="0F243E"/>
          <w:szCs w:val="28"/>
        </w:rPr>
        <w:t>.</w:t>
      </w:r>
    </w:p>
    <w:p w:rsidR="00FF403B" w:rsidRPr="009C780A" w:rsidRDefault="00FF403B" w:rsidP="00FF403B">
      <w:pPr>
        <w:jc w:val="center"/>
        <w:rPr>
          <w:rFonts w:eastAsia="Calibri" w:cs="Times New Roman"/>
          <w:color w:val="0F243E"/>
          <w:szCs w:val="28"/>
        </w:rPr>
      </w:pPr>
    </w:p>
    <w:tbl>
      <w:tblPr>
        <w:tblW w:w="10183" w:type="dxa"/>
        <w:tblInd w:w="-612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/>
      </w:tblPr>
      <w:tblGrid>
        <w:gridCol w:w="630"/>
        <w:gridCol w:w="2632"/>
        <w:gridCol w:w="866"/>
        <w:gridCol w:w="2136"/>
        <w:gridCol w:w="968"/>
        <w:gridCol w:w="2951"/>
      </w:tblGrid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 w:rsidRPr="002903B9">
              <w:rPr>
                <w:rFonts w:eastAsia="Calibri" w:cs="Times New Roman"/>
                <w:b/>
                <w:color w:val="0F243E"/>
                <w:szCs w:val="28"/>
              </w:rPr>
              <w:t>№ п/п</w:t>
            </w: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 w:rsidRPr="002903B9">
              <w:rPr>
                <w:rFonts w:eastAsia="Calibri" w:cs="Times New Roman"/>
                <w:b/>
                <w:color w:val="0F243E"/>
                <w:szCs w:val="28"/>
              </w:rPr>
              <w:t>Прізвище, ім’я учня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 w:rsidRPr="002903B9">
              <w:rPr>
                <w:rFonts w:eastAsia="Calibri" w:cs="Times New Roman"/>
                <w:b/>
                <w:color w:val="0F243E"/>
                <w:szCs w:val="28"/>
              </w:rPr>
              <w:t>Клас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 w:rsidRPr="002903B9">
              <w:rPr>
                <w:rFonts w:eastAsia="Calibri" w:cs="Times New Roman"/>
                <w:b/>
                <w:color w:val="0F243E"/>
                <w:szCs w:val="28"/>
              </w:rPr>
              <w:t>Предмет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>
              <w:rPr>
                <w:rFonts w:eastAsia="Calibri" w:cs="Times New Roman"/>
                <w:b/>
                <w:color w:val="0F243E"/>
                <w:szCs w:val="28"/>
              </w:rPr>
              <w:t>Місце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color w:val="0F243E"/>
                <w:szCs w:val="28"/>
              </w:rPr>
            </w:pPr>
            <w:r w:rsidRPr="002903B9">
              <w:rPr>
                <w:rFonts w:eastAsia="Calibri" w:cs="Times New Roman"/>
                <w:b/>
                <w:color w:val="0F243E"/>
                <w:szCs w:val="28"/>
              </w:rPr>
              <w:t>Учитель</w:t>
            </w:r>
          </w:p>
        </w:tc>
      </w:tr>
      <w:tr w:rsidR="00FF403B" w:rsidRPr="009C780A" w:rsidTr="00712BFE">
        <w:trPr>
          <w:trHeight w:val="301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797C79">
              <w:rPr>
                <w:rFonts w:eastAsia="Calibri" w:cs="Times New Roman"/>
                <w:color w:val="0F243E"/>
                <w:szCs w:val="28"/>
              </w:rPr>
              <w:t>Шугайло</w:t>
            </w:r>
            <w:proofErr w:type="spellEnd"/>
          </w:p>
          <w:p w:rsidR="00FF403B" w:rsidRPr="00797C7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797C79">
              <w:rPr>
                <w:rFonts w:eastAsia="Calibri" w:cs="Times New Roman"/>
                <w:color w:val="0F243E"/>
                <w:szCs w:val="28"/>
              </w:rPr>
              <w:t>Марія Олегівна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8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Англ.мова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Голобородько Г.М.</w:t>
            </w:r>
          </w:p>
        </w:tc>
      </w:tr>
      <w:tr w:rsidR="00FF403B" w:rsidRPr="009C780A" w:rsidTr="00712BFE">
        <w:trPr>
          <w:trHeight w:val="322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Біологія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Задорожня С.О.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>
              <w:rPr>
                <w:rFonts w:eastAsia="Calibri" w:cs="Times New Roman"/>
                <w:color w:val="0F243E"/>
                <w:szCs w:val="28"/>
              </w:rPr>
              <w:t>Шал</w:t>
            </w:r>
            <w:r w:rsidRPr="00797C79">
              <w:rPr>
                <w:rFonts w:eastAsia="Calibri" w:cs="Times New Roman"/>
                <w:color w:val="0F243E"/>
                <w:szCs w:val="28"/>
              </w:rPr>
              <w:t>ашна</w:t>
            </w:r>
            <w:proofErr w:type="spellEnd"/>
            <w:r w:rsidRPr="00797C79">
              <w:rPr>
                <w:rFonts w:eastAsia="Calibri" w:cs="Times New Roman"/>
                <w:color w:val="0F243E"/>
                <w:szCs w:val="28"/>
              </w:rPr>
              <w:t xml:space="preserve"> Діана Дмитрівна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8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Англ.мова</w:t>
            </w:r>
            <w:proofErr w:type="spellEnd"/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Крюкова С.В.</w:t>
            </w:r>
          </w:p>
        </w:tc>
      </w:tr>
      <w:tr w:rsidR="00FF403B" w:rsidRPr="009C780A" w:rsidTr="00712BFE">
        <w:trPr>
          <w:trHeight w:val="337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797C79">
              <w:rPr>
                <w:rFonts w:eastAsia="Calibri" w:cs="Times New Roman"/>
                <w:szCs w:val="28"/>
              </w:rPr>
              <w:t>Чертіхіна</w:t>
            </w:r>
            <w:proofErr w:type="spellEnd"/>
            <w:r w:rsidRPr="00797C7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97C79">
              <w:rPr>
                <w:rFonts w:eastAsia="Calibri" w:cs="Times New Roman"/>
                <w:szCs w:val="28"/>
              </w:rPr>
              <w:t>Кристина</w:t>
            </w:r>
            <w:proofErr w:type="spellEnd"/>
            <w:r w:rsidRPr="00797C79">
              <w:rPr>
                <w:rFonts w:eastAsia="Calibri" w:cs="Times New Roman"/>
                <w:szCs w:val="28"/>
              </w:rPr>
              <w:t xml:space="preserve"> Олегівна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9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Англ.мова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Голобородько Г.М.</w:t>
            </w:r>
          </w:p>
        </w:tc>
      </w:tr>
      <w:tr w:rsidR="00FF403B" w:rsidRPr="009C780A" w:rsidTr="00712BFE">
        <w:trPr>
          <w:trHeight w:val="292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Рос.мова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Солоп Н.В.</w:t>
            </w:r>
          </w:p>
        </w:tc>
      </w:tr>
      <w:tr w:rsidR="00FF403B" w:rsidRPr="009C780A" w:rsidTr="00712BFE">
        <w:trPr>
          <w:trHeight w:val="355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(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дівч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Плохая Н.Г.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Укр.м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та літ.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Терела В.А.</w:t>
            </w:r>
          </w:p>
        </w:tc>
      </w:tr>
      <w:tr w:rsidR="00FF403B" w:rsidRPr="009C780A" w:rsidTr="00712BFE">
        <w:trPr>
          <w:trHeight w:val="654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  <w:r w:rsidRPr="00797C79">
              <w:rPr>
                <w:rFonts w:eastAsia="Calibri" w:cs="Times New Roman"/>
                <w:szCs w:val="28"/>
              </w:rPr>
              <w:t>Голуб Дмитро Олександрович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</w:t>
            </w: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Шиманська Т.Г.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Кривчун С.Б.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797C79">
              <w:rPr>
                <w:rFonts w:eastAsia="Calibri" w:cs="Times New Roman"/>
                <w:szCs w:val="28"/>
              </w:rPr>
              <w:t>Герасименко</w:t>
            </w:r>
            <w:proofErr w:type="spellEnd"/>
            <w:r w:rsidRPr="00797C7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797C79">
              <w:rPr>
                <w:rFonts w:eastAsia="Calibri" w:cs="Times New Roman"/>
                <w:szCs w:val="28"/>
              </w:rPr>
              <w:t>Кристина</w:t>
            </w:r>
            <w:proofErr w:type="spellEnd"/>
            <w:r w:rsidRPr="00797C79">
              <w:rPr>
                <w:rFonts w:eastAsia="Calibri" w:cs="Times New Roman"/>
                <w:szCs w:val="28"/>
              </w:rPr>
              <w:t xml:space="preserve"> Олександрівна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Астрономія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Кривчун С.Б.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Голтвяниця О.О.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Фізика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Кривчун С.Б.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797C79">
              <w:rPr>
                <w:rFonts w:eastAsia="Calibri" w:cs="Times New Roman"/>
                <w:szCs w:val="28"/>
              </w:rPr>
              <w:t>Залужний</w:t>
            </w:r>
            <w:proofErr w:type="spellEnd"/>
            <w:r w:rsidRPr="00797C79">
              <w:rPr>
                <w:rFonts w:eastAsia="Calibri" w:cs="Times New Roman"/>
                <w:szCs w:val="28"/>
              </w:rPr>
              <w:t xml:space="preserve"> Денис Віталійович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Голтвяниця О.О.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797C79" w:rsidRDefault="00FF403B" w:rsidP="00712BFE">
            <w:pPr>
              <w:rPr>
                <w:rFonts w:eastAsia="Calibri" w:cs="Times New Roman"/>
                <w:szCs w:val="28"/>
              </w:rPr>
            </w:pPr>
            <w:r w:rsidRPr="00797C79">
              <w:rPr>
                <w:rFonts w:eastAsia="Calibri" w:cs="Times New Roman"/>
                <w:szCs w:val="28"/>
              </w:rPr>
              <w:t>Зуб Олександр Юрійович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Історія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Свиридова О.І.</w:t>
            </w:r>
          </w:p>
        </w:tc>
      </w:tr>
      <w:tr w:rsidR="00FF403B" w:rsidRPr="009C780A" w:rsidTr="00712BFE">
        <w:trPr>
          <w:trHeight w:val="281"/>
        </w:trPr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  <w:highlight w:val="yellow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Правознавство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Свиридова О.І.</w:t>
            </w:r>
          </w:p>
        </w:tc>
      </w:tr>
      <w:tr w:rsidR="00FF403B" w:rsidRPr="009C780A" w:rsidTr="00712BFE"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Гулякевич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Анна Андріївна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Англ.мова</w:t>
            </w:r>
            <w:proofErr w:type="spellEnd"/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Голобородько Г.М.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>
              <w:rPr>
                <w:rFonts w:eastAsia="Calibri" w:cs="Times New Roman"/>
                <w:color w:val="0F243E"/>
                <w:szCs w:val="28"/>
              </w:rPr>
              <w:t>Нім.мова</w:t>
            </w:r>
            <w:proofErr w:type="spellEnd"/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Третьякова Т.О.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Омельченко Катерина Олександрівна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Англ.мова</w:t>
            </w:r>
            <w:proofErr w:type="spellEnd"/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Гречка В.В.</w:t>
            </w:r>
          </w:p>
        </w:tc>
      </w:tr>
      <w:tr w:rsidR="00FF403B" w:rsidRPr="009C780A" w:rsidTr="00712BFE"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 xml:space="preserve">Сорока </w:t>
            </w:r>
            <w:proofErr w:type="spellStart"/>
            <w:r w:rsidRPr="002903B9">
              <w:rPr>
                <w:rFonts w:eastAsia="Calibri" w:cs="Times New Roman"/>
                <w:szCs w:val="28"/>
              </w:rPr>
              <w:t>Єлізавета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Сергіївна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Біологія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Бурдим Л.І.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Правознавство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Свиридова О.І.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Географія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Гриценко Г.О.</w:t>
            </w:r>
          </w:p>
        </w:tc>
      </w:tr>
      <w:tr w:rsidR="00FF403B" w:rsidRPr="009C780A" w:rsidTr="00712BFE">
        <w:trPr>
          <w:trHeight w:val="654"/>
        </w:trPr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Троцько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Сергій Михайлович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Правознавство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Свиридова О.І.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Лінська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Вікторія Миколаївна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Географія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Лавренко Л.Г.</w:t>
            </w:r>
          </w:p>
        </w:tc>
      </w:tr>
      <w:tr w:rsidR="00FF403B" w:rsidRPr="009C780A" w:rsidTr="00712BFE"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Іваниця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Микита Олександрович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Історія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Свиридова О.І.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Хімія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Недоруб О.Ю.</w:t>
            </w:r>
          </w:p>
        </w:tc>
      </w:tr>
      <w:tr w:rsidR="00FF403B" w:rsidRPr="009C780A" w:rsidTr="00712BFE"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Черняк Максим Русланович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Гарьківець В.В.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Фізика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Кривчун С.Б.</w:t>
            </w:r>
          </w:p>
        </w:tc>
      </w:tr>
      <w:tr w:rsidR="00FF403B" w:rsidRPr="009C780A" w:rsidTr="00712BFE">
        <w:tc>
          <w:tcPr>
            <w:tcW w:w="630" w:type="dxa"/>
            <w:vMerge w:val="restart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Фастовець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Дар</w:t>
            </w:r>
            <w:r w:rsidRPr="002903B9">
              <w:rPr>
                <w:rFonts w:eastAsia="Calibri" w:cs="Times New Roman"/>
                <w:szCs w:val="28"/>
                <w:lang w:val="en-US"/>
              </w:rPr>
              <w:t>`</w:t>
            </w:r>
            <w:r w:rsidRPr="002903B9">
              <w:rPr>
                <w:rFonts w:eastAsia="Calibri" w:cs="Times New Roman"/>
                <w:szCs w:val="28"/>
              </w:rPr>
              <w:t>я Володимирівна</w:t>
            </w:r>
          </w:p>
        </w:tc>
        <w:tc>
          <w:tcPr>
            <w:tcW w:w="866" w:type="dxa"/>
            <w:vMerge w:val="restart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Цигипа Л.В.</w:t>
            </w:r>
          </w:p>
        </w:tc>
      </w:tr>
      <w:tr w:rsidR="00FF403B" w:rsidRPr="009C780A" w:rsidTr="00712BFE">
        <w:tc>
          <w:tcPr>
            <w:tcW w:w="630" w:type="dxa"/>
            <w:vMerge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866" w:type="dxa"/>
            <w:vMerge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Фізика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Кладченко А.В.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Черних Вікторія Олександрівна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Астрономія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Кривчун С.Б.</w:t>
            </w:r>
          </w:p>
          <w:p w:rsidR="00FF403B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</w:p>
        </w:tc>
      </w:tr>
      <w:tr w:rsidR="00FF403B" w:rsidRPr="009C780A" w:rsidTr="00712BFE">
        <w:trPr>
          <w:trHeight w:val="368"/>
        </w:trPr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Крутоголова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Марія Юріївна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Біологія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Бурдим Л.І.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Почтакова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Катерина Сергіївна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Географія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Гриценко Г.О.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Біленко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Андрій Анатолійович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Економіка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Лавренко Л.Г.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Багатирь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Анастасія Сергіївна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Економіка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Лавренко Л.Г.</w:t>
            </w:r>
          </w:p>
        </w:tc>
      </w:tr>
      <w:tr w:rsidR="00FF403B" w:rsidRPr="009C780A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Цесля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Антон Дмитрович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Харченко Кирило Григорович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технології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Лобач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Ольга Миколаївна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технології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Іщенко Владислав Олександр.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технології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Шишков Олександр Сергійович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технології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Патенко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Данило Васильович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Історія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Долінська Т.М.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Морочковський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Олексій Максимович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Цигипа Л.В.</w:t>
            </w:r>
          </w:p>
        </w:tc>
      </w:tr>
      <w:tr w:rsidR="00FF403B" w:rsidRPr="00285C05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Козирь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Аліса Володимирівна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Математика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Гарьківець В.В.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Майборода </w:t>
            </w:r>
            <w:proofErr w:type="spellStart"/>
            <w:r>
              <w:rPr>
                <w:rFonts w:eastAsia="Calibri" w:cs="Times New Roman"/>
                <w:szCs w:val="28"/>
              </w:rPr>
              <w:t>Арина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Миколаївна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Рос.мова</w:t>
            </w:r>
            <w:proofErr w:type="spellEnd"/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Олейникова А.Л.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Прокіпець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Максим Вікторович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хл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Мельник О.М.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Шумський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Володимир Павлович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хл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Мельник О.М.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Відюк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Олександр Сергійович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хл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Мельник О.М.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Стеценко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Катерина Дмитрівна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дівч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Плохая Н.Г.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Корольова Катерина Миколаївна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дівч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Приходько Ю.М.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Бородай Анастасія Олександрівна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дівч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Плохая Н.Г.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Стрілець Руслана Віталіївна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Труд.навч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 xml:space="preserve">. </w:t>
            </w: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дівч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</w:p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Плохая Н.Г.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Бражник Ксенія Андріївна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Укр.м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та літ.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Терела В.А.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Дуденко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Ольга Максимівна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Укр.м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та літ.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Гриценко З.М.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Гриценко Яна Анатоліївна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Укр.м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та літ.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Гриценко З.М.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szCs w:val="28"/>
              </w:rPr>
              <w:t>Мусійченко</w:t>
            </w:r>
            <w:proofErr w:type="spellEnd"/>
            <w:r w:rsidRPr="002903B9">
              <w:rPr>
                <w:rFonts w:eastAsia="Calibri" w:cs="Times New Roman"/>
                <w:szCs w:val="28"/>
              </w:rPr>
              <w:t xml:space="preserve"> Єгор Володимирович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 w:rsidRPr="002903B9">
              <w:rPr>
                <w:rFonts w:eastAsia="Calibri" w:cs="Times New Roman"/>
                <w:color w:val="0F243E"/>
                <w:szCs w:val="28"/>
              </w:rPr>
              <w:t>Фізика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Кривчун С.Б.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Величко Олександра Віталіївна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proofErr w:type="spellStart"/>
            <w:r w:rsidRPr="002903B9">
              <w:rPr>
                <w:rFonts w:eastAsia="Calibri" w:cs="Times New Roman"/>
                <w:color w:val="0F243E"/>
                <w:szCs w:val="28"/>
              </w:rPr>
              <w:t>Інформ</w:t>
            </w:r>
            <w:proofErr w:type="spellEnd"/>
            <w:r w:rsidRPr="002903B9">
              <w:rPr>
                <w:rFonts w:eastAsia="Calibri" w:cs="Times New Roman"/>
                <w:color w:val="0F243E"/>
                <w:szCs w:val="28"/>
              </w:rPr>
              <w:t>. технології</w:t>
            </w:r>
          </w:p>
        </w:tc>
        <w:tc>
          <w:tcPr>
            <w:tcW w:w="968" w:type="dxa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 w:rsidRPr="002903B9">
              <w:rPr>
                <w:rFonts w:eastAsia="Calibri" w:cs="Times New Roman"/>
                <w:szCs w:val="28"/>
              </w:rPr>
              <w:t>Буряк В.В.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Власенко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Максим Олександрович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Хімія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Недоруб О.Ю.</w:t>
            </w:r>
          </w:p>
        </w:tc>
      </w:tr>
      <w:tr w:rsidR="00FF403B" w:rsidRPr="006A653B" w:rsidTr="00712BFE">
        <w:tc>
          <w:tcPr>
            <w:tcW w:w="630" w:type="dxa"/>
            <w:vAlign w:val="center"/>
          </w:tcPr>
          <w:p w:rsidR="00FF403B" w:rsidRPr="002903B9" w:rsidRDefault="00FF403B" w:rsidP="00FF403B">
            <w:pPr>
              <w:numPr>
                <w:ilvl w:val="0"/>
                <w:numId w:val="5"/>
              </w:numPr>
              <w:rPr>
                <w:rFonts w:eastAsia="Calibri" w:cs="Times New Roman"/>
                <w:color w:val="0F243E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Семчук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Андрій Олегович</w:t>
            </w:r>
          </w:p>
        </w:tc>
        <w:tc>
          <w:tcPr>
            <w:tcW w:w="86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136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color w:val="0F243E"/>
                <w:szCs w:val="28"/>
              </w:rPr>
            </w:pPr>
            <w:r>
              <w:rPr>
                <w:rFonts w:eastAsia="Calibri" w:cs="Times New Roman"/>
                <w:color w:val="0F243E"/>
                <w:szCs w:val="28"/>
              </w:rPr>
              <w:t>Хімія</w:t>
            </w:r>
          </w:p>
        </w:tc>
        <w:tc>
          <w:tcPr>
            <w:tcW w:w="968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ІІІ</w:t>
            </w:r>
          </w:p>
        </w:tc>
        <w:tc>
          <w:tcPr>
            <w:tcW w:w="2951" w:type="dxa"/>
            <w:vAlign w:val="center"/>
          </w:tcPr>
          <w:p w:rsidR="00FF403B" w:rsidRPr="002903B9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Недоруб О.Ю.</w:t>
            </w:r>
          </w:p>
        </w:tc>
      </w:tr>
    </w:tbl>
    <w:p w:rsidR="00FF403B" w:rsidRDefault="00FF403B" w:rsidP="00FF403B">
      <w:pPr>
        <w:jc w:val="both"/>
        <w:rPr>
          <w:rFonts w:eastAsia="Calibri" w:cs="Times New Roman"/>
          <w:color w:val="0F243E"/>
          <w:szCs w:val="28"/>
        </w:rPr>
      </w:pPr>
    </w:p>
    <w:p w:rsidR="00FF403B" w:rsidRPr="00397E96" w:rsidRDefault="00FF403B" w:rsidP="00FF403B">
      <w:pPr>
        <w:jc w:val="both"/>
        <w:rPr>
          <w:rFonts w:eastAsia="Calibri" w:cs="Times New Roman"/>
          <w:b/>
          <w:color w:val="0F243E"/>
          <w:szCs w:val="28"/>
        </w:rPr>
      </w:pPr>
      <w:r w:rsidRPr="00397E96">
        <w:rPr>
          <w:rFonts w:eastAsia="Calibri" w:cs="Times New Roman"/>
          <w:b/>
          <w:color w:val="0F243E"/>
          <w:szCs w:val="28"/>
        </w:rPr>
        <w:t>Всього призових місць : 59 (169 балів),</w:t>
      </w:r>
    </w:p>
    <w:p w:rsidR="00FF403B" w:rsidRPr="00397E96" w:rsidRDefault="00FF403B" w:rsidP="00FF403B">
      <w:pPr>
        <w:jc w:val="both"/>
        <w:rPr>
          <w:rFonts w:eastAsia="Calibri" w:cs="Times New Roman"/>
          <w:b/>
          <w:color w:val="0F243E"/>
          <w:szCs w:val="28"/>
        </w:rPr>
      </w:pPr>
      <w:r w:rsidRPr="00397E96">
        <w:rPr>
          <w:rFonts w:eastAsia="Calibri" w:cs="Times New Roman"/>
          <w:b/>
          <w:color w:val="0F243E"/>
          <w:szCs w:val="28"/>
        </w:rPr>
        <w:t>З них: І місце – 18</w:t>
      </w:r>
      <w:r>
        <w:rPr>
          <w:rFonts w:eastAsia="Calibri" w:cs="Times New Roman"/>
          <w:b/>
          <w:color w:val="0F243E"/>
          <w:szCs w:val="28"/>
        </w:rPr>
        <w:t>,</w:t>
      </w:r>
    </w:p>
    <w:p w:rsidR="00FF403B" w:rsidRPr="00397E96" w:rsidRDefault="00FF403B" w:rsidP="00FF403B">
      <w:pPr>
        <w:jc w:val="both"/>
        <w:rPr>
          <w:rFonts w:eastAsia="Calibri" w:cs="Times New Roman"/>
          <w:b/>
          <w:color w:val="0F243E"/>
          <w:szCs w:val="28"/>
        </w:rPr>
      </w:pPr>
      <w:r w:rsidRPr="00397E96">
        <w:rPr>
          <w:rFonts w:eastAsia="Calibri" w:cs="Times New Roman"/>
          <w:b/>
          <w:color w:val="0F243E"/>
          <w:szCs w:val="28"/>
        </w:rPr>
        <w:t>ІІ місце – 19</w:t>
      </w:r>
      <w:r>
        <w:rPr>
          <w:rFonts w:eastAsia="Calibri" w:cs="Times New Roman"/>
          <w:b/>
          <w:color w:val="0F243E"/>
          <w:szCs w:val="28"/>
        </w:rPr>
        <w:t>,</w:t>
      </w:r>
    </w:p>
    <w:p w:rsidR="00FF403B" w:rsidRPr="00397E96" w:rsidRDefault="00FF403B" w:rsidP="00FF403B">
      <w:pPr>
        <w:jc w:val="both"/>
        <w:rPr>
          <w:rFonts w:eastAsia="Calibri" w:cs="Times New Roman"/>
          <w:b/>
          <w:color w:val="0F243E"/>
          <w:szCs w:val="28"/>
        </w:rPr>
      </w:pPr>
      <w:r w:rsidRPr="00397E96">
        <w:rPr>
          <w:rFonts w:eastAsia="Calibri" w:cs="Times New Roman"/>
          <w:b/>
          <w:color w:val="0F243E"/>
          <w:szCs w:val="28"/>
        </w:rPr>
        <w:t xml:space="preserve">ІІІ місце </w:t>
      </w:r>
      <w:r>
        <w:rPr>
          <w:rFonts w:eastAsia="Calibri" w:cs="Times New Roman"/>
          <w:b/>
          <w:color w:val="0F243E"/>
          <w:szCs w:val="28"/>
        </w:rPr>
        <w:t>–</w:t>
      </w:r>
      <w:r w:rsidRPr="00397E96">
        <w:rPr>
          <w:rFonts w:eastAsia="Calibri" w:cs="Times New Roman"/>
          <w:b/>
          <w:color w:val="0F243E"/>
          <w:szCs w:val="28"/>
        </w:rPr>
        <w:t xml:space="preserve"> 22</w:t>
      </w:r>
      <w:r>
        <w:rPr>
          <w:rFonts w:eastAsia="Calibri" w:cs="Times New Roman"/>
          <w:b/>
          <w:color w:val="0F243E"/>
          <w:szCs w:val="28"/>
        </w:rPr>
        <w:t>.</w:t>
      </w:r>
    </w:p>
    <w:p w:rsidR="00FF403B" w:rsidRDefault="00FF403B" w:rsidP="00FF403B">
      <w:pPr>
        <w:jc w:val="center"/>
      </w:pPr>
    </w:p>
    <w:p w:rsidR="00FF403B" w:rsidRDefault="00FF403B" w:rsidP="00FF403B">
      <w:pPr>
        <w:jc w:val="center"/>
      </w:pPr>
    </w:p>
    <w:p w:rsidR="00FF403B" w:rsidRDefault="00FF403B" w:rsidP="00FF403B">
      <w:pPr>
        <w:jc w:val="center"/>
      </w:pPr>
      <w:r>
        <w:t>Результати</w:t>
      </w:r>
    </w:p>
    <w:p w:rsidR="00FF403B" w:rsidRDefault="00FF403B" w:rsidP="00FF403B">
      <w:pPr>
        <w:jc w:val="center"/>
      </w:pPr>
      <w:r>
        <w:t xml:space="preserve"> участі учнів гімназії у І (міському) етапі </w:t>
      </w:r>
    </w:p>
    <w:p w:rsidR="00FF403B" w:rsidRDefault="00FF403B" w:rsidP="00FF403B">
      <w:pPr>
        <w:jc w:val="center"/>
      </w:pPr>
      <w:r>
        <w:t>конкурсу-захисту науково-дослідницьких робіт МАН</w:t>
      </w:r>
    </w:p>
    <w:p w:rsidR="00FF403B" w:rsidRDefault="00FF403B" w:rsidP="00FF403B">
      <w:pPr>
        <w:jc w:val="center"/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993"/>
        <w:gridCol w:w="2268"/>
        <w:gridCol w:w="993"/>
        <w:gridCol w:w="2409"/>
        <w:gridCol w:w="1276"/>
        <w:gridCol w:w="2268"/>
      </w:tblGrid>
      <w:tr w:rsidR="00FF403B" w:rsidTr="00712BFE"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№ п/п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П.І. учня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 xml:space="preserve">Клас 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Секція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 xml:space="preserve">Місце 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Наукові керівники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left="284" w:hanging="568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Тацій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Альона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Світова література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Олейникова А.Л.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left="142" w:hanging="185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Кладченко </w:t>
            </w:r>
          </w:p>
          <w:p w:rsidR="00FF403B" w:rsidRDefault="00FF403B" w:rsidP="00712BFE">
            <w:pPr>
              <w:jc w:val="center"/>
            </w:pPr>
            <w:r>
              <w:t xml:space="preserve">Яна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proofErr w:type="spellStart"/>
            <w:r>
              <w:t>Мистецтво-</w:t>
            </w:r>
            <w:proofErr w:type="spellEnd"/>
          </w:p>
          <w:p w:rsidR="00FF403B" w:rsidRDefault="00FF403B" w:rsidP="00712BFE">
            <w:pPr>
              <w:jc w:val="center"/>
            </w:pPr>
            <w:proofErr w:type="spellStart"/>
            <w:r>
              <w:t>знавство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Приходько Ю.М.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Кладченко </w:t>
            </w:r>
          </w:p>
          <w:p w:rsidR="00FF403B" w:rsidRDefault="00FF403B" w:rsidP="00712BFE">
            <w:pPr>
              <w:jc w:val="center"/>
            </w:pPr>
            <w:r>
              <w:t>Яна</w:t>
            </w:r>
          </w:p>
          <w:p w:rsidR="00FF403B" w:rsidRDefault="00FF403B" w:rsidP="00712BFE">
            <w:pPr>
              <w:jc w:val="center"/>
            </w:pPr>
            <w:r>
              <w:t xml:space="preserve">(переможець 2014-2015 </w:t>
            </w:r>
            <w:proofErr w:type="spellStart"/>
            <w:r>
              <w:t>н.р</w:t>
            </w:r>
            <w:proofErr w:type="spellEnd"/>
            <w:r>
              <w:t>.)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Гідрологія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Федій</w:t>
            </w:r>
            <w:proofErr w:type="spellEnd"/>
            <w:r>
              <w:t xml:space="preserve"> О.А.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ПМЦПО</w:t>
            </w:r>
            <w:proofErr w:type="spellEnd"/>
          </w:p>
          <w:p w:rsidR="00FF403B" w:rsidRDefault="00FF403B" w:rsidP="00712BFE">
            <w:pPr>
              <w:jc w:val="center"/>
            </w:pP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left="744" w:hanging="568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Писаренко Анастасія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proofErr w:type="spellStart"/>
            <w:r>
              <w:t>Мистецтво-</w:t>
            </w:r>
            <w:proofErr w:type="spellEnd"/>
          </w:p>
          <w:p w:rsidR="00FF403B" w:rsidRDefault="00FF403B" w:rsidP="00712BFE">
            <w:pPr>
              <w:jc w:val="center"/>
            </w:pPr>
            <w:proofErr w:type="spellStart"/>
            <w:r>
              <w:t>знавство</w:t>
            </w:r>
            <w:proofErr w:type="spellEnd"/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Приходько Ю.М.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Піскова Єлизавета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proofErr w:type="spellStart"/>
            <w:r>
              <w:t>Мистецтво-</w:t>
            </w:r>
            <w:proofErr w:type="spellEnd"/>
          </w:p>
          <w:p w:rsidR="00FF403B" w:rsidRDefault="00FF403B" w:rsidP="00712BFE">
            <w:pPr>
              <w:jc w:val="center"/>
            </w:pPr>
            <w:proofErr w:type="spellStart"/>
            <w:r>
              <w:t>знавство</w:t>
            </w:r>
            <w:proofErr w:type="spellEnd"/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Красильна І.О.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Черних </w:t>
            </w:r>
          </w:p>
          <w:p w:rsidR="00FF403B" w:rsidRDefault="00FF403B" w:rsidP="00712BFE">
            <w:pPr>
              <w:jc w:val="center"/>
            </w:pPr>
            <w:r>
              <w:t>Вікторія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Астрономія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Кривчун С.Б.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Фастовець</w:t>
            </w:r>
            <w:proofErr w:type="spellEnd"/>
            <w:r>
              <w:t xml:space="preserve"> </w:t>
            </w:r>
          </w:p>
          <w:p w:rsidR="00FF403B" w:rsidRPr="00246C65" w:rsidRDefault="00FF403B" w:rsidP="00712BFE">
            <w:pPr>
              <w:jc w:val="center"/>
            </w:pPr>
            <w:r>
              <w:t>Дар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Фізика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Кладченко А.В.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Величко</w:t>
            </w:r>
          </w:p>
          <w:p w:rsidR="00FF403B" w:rsidRDefault="00FF403B" w:rsidP="00712BFE">
            <w:pPr>
              <w:jc w:val="center"/>
            </w:pPr>
            <w:r>
              <w:t xml:space="preserve">Олександра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Правознавство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Охріменко Н.В.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Лобач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Ольга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Правознавство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Пивоварська</w:t>
            </w:r>
            <w:proofErr w:type="spellEnd"/>
            <w:r>
              <w:t xml:space="preserve"> К.Б.</w:t>
            </w:r>
          </w:p>
          <w:p w:rsidR="00FF403B" w:rsidRDefault="00FF403B" w:rsidP="00712BFE">
            <w:pPr>
              <w:jc w:val="center"/>
            </w:pPr>
            <w:r>
              <w:t>ПНПУ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Стрілець </w:t>
            </w:r>
          </w:p>
          <w:p w:rsidR="00FF403B" w:rsidRDefault="00FF403B" w:rsidP="00712BFE">
            <w:pPr>
              <w:jc w:val="center"/>
            </w:pPr>
            <w:r>
              <w:t>Руслана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Журналістика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Гриценко З.М.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Лінська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Вікторія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Англійська мова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Крюкова С.В.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Лінська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>Вікторія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Українська мова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Промська О.І.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Сліпченко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Ангеліна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Англійська мова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Пашкова О.А.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Конденко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Ірина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Фінанси, грошовий обіг і кредит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Дахно О.М.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ПНТУ</w:t>
            </w:r>
            <w:proofErr w:type="spellEnd"/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Зайцева</w:t>
            </w:r>
          </w:p>
          <w:p w:rsidR="00FF403B" w:rsidRDefault="00FF403B" w:rsidP="00712BFE">
            <w:pPr>
              <w:jc w:val="center"/>
            </w:pPr>
            <w:r>
              <w:t xml:space="preserve">Анастасія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Економічна теорія та історія економічної думки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Дахно О.М.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ПНТУ</w:t>
            </w:r>
            <w:proofErr w:type="spellEnd"/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Щерба </w:t>
            </w:r>
          </w:p>
          <w:p w:rsidR="00FF403B" w:rsidRDefault="00FF403B" w:rsidP="00712BFE">
            <w:pPr>
              <w:jc w:val="center"/>
            </w:pPr>
            <w:r>
              <w:lastRenderedPageBreak/>
              <w:t xml:space="preserve">Денис </w:t>
            </w:r>
          </w:p>
          <w:p w:rsidR="00FF403B" w:rsidRDefault="00FF403B" w:rsidP="00712BFE">
            <w:pPr>
              <w:jc w:val="center"/>
            </w:pPr>
            <w:r>
              <w:t xml:space="preserve">(переможець 2014-2015 </w:t>
            </w:r>
            <w:proofErr w:type="spellStart"/>
            <w:r>
              <w:t>н.р</w:t>
            </w:r>
            <w:proofErr w:type="spellEnd"/>
            <w:r>
              <w:t>.)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Економічна </w:t>
            </w:r>
            <w:r>
              <w:lastRenderedPageBreak/>
              <w:t>теорія та історія економічної думки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lastRenderedPageBreak/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Федій</w:t>
            </w:r>
            <w:proofErr w:type="spellEnd"/>
            <w:r>
              <w:t xml:space="preserve"> О.А.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lastRenderedPageBreak/>
              <w:t>ПМЦПО</w:t>
            </w:r>
            <w:proofErr w:type="spellEnd"/>
            <w:r>
              <w:t xml:space="preserve">, переможець ІІ етапу 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Буланова</w:t>
            </w:r>
            <w:proofErr w:type="spellEnd"/>
          </w:p>
          <w:p w:rsidR="00FF403B" w:rsidRDefault="00FF403B" w:rsidP="00712BFE">
            <w:pPr>
              <w:jc w:val="center"/>
            </w:pPr>
            <w:r>
              <w:t xml:space="preserve">Софія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Географія та ландшафтознавство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Федій</w:t>
            </w:r>
            <w:proofErr w:type="spellEnd"/>
            <w:r>
              <w:t xml:space="preserve"> О.А.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ПМЦПО</w:t>
            </w:r>
            <w:proofErr w:type="spellEnd"/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Ковтун </w:t>
            </w:r>
          </w:p>
          <w:p w:rsidR="00FF403B" w:rsidRDefault="00FF403B" w:rsidP="00712BFE">
            <w:pPr>
              <w:jc w:val="center"/>
            </w:pPr>
            <w:r>
              <w:t xml:space="preserve">Тетяна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Геологія, геохімія та </w:t>
            </w:r>
            <w:proofErr w:type="spellStart"/>
            <w:r>
              <w:t>мінерологія</w:t>
            </w:r>
            <w:proofErr w:type="spellEnd"/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Федій</w:t>
            </w:r>
            <w:proofErr w:type="spellEnd"/>
            <w:r>
              <w:t xml:space="preserve"> О.А.</w:t>
            </w:r>
          </w:p>
          <w:p w:rsidR="00FF403B" w:rsidRDefault="00FF403B" w:rsidP="00712BFE">
            <w:pPr>
              <w:jc w:val="center"/>
            </w:pPr>
            <w:r>
              <w:t>ПНПУ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Багатир</w:t>
            </w:r>
          </w:p>
          <w:p w:rsidR="00FF403B" w:rsidRDefault="00FF403B" w:rsidP="00712BFE">
            <w:pPr>
              <w:jc w:val="center"/>
            </w:pPr>
            <w:r>
              <w:t xml:space="preserve">Анастасія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Прикладна математика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Голтвяниця О.О.</w:t>
            </w:r>
          </w:p>
          <w:p w:rsidR="00FF403B" w:rsidRDefault="00FF403B" w:rsidP="00712BFE">
            <w:pPr>
              <w:jc w:val="center"/>
            </w:pPr>
          </w:p>
          <w:p w:rsidR="00FF403B" w:rsidRDefault="00FF403B" w:rsidP="00712BFE">
            <w:pPr>
              <w:jc w:val="center"/>
            </w:pP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Мизюра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Михайло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Прикладна математика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Гарьківець В.В.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Герасименко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Кристина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(переможець 2014-2015 </w:t>
            </w:r>
            <w:proofErr w:type="spellStart"/>
            <w:r>
              <w:t>н.р</w:t>
            </w:r>
            <w:proofErr w:type="spellEnd"/>
            <w:r>
              <w:t>.)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 xml:space="preserve">Математика 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 xml:space="preserve">Шиманська Т.Г., переможець ІІ етапу 2014-2015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Ричик</w:t>
            </w:r>
            <w:proofErr w:type="spellEnd"/>
            <w:r>
              <w:t xml:space="preserve"> </w:t>
            </w:r>
          </w:p>
          <w:p w:rsidR="00FF403B" w:rsidRDefault="00FF403B" w:rsidP="00712BFE">
            <w:pPr>
              <w:jc w:val="center"/>
            </w:pPr>
            <w:r>
              <w:t xml:space="preserve">Дмитро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Шиманська Т.Г.</w:t>
            </w:r>
          </w:p>
        </w:tc>
      </w:tr>
      <w:tr w:rsidR="00FF403B" w:rsidTr="00712BFE">
        <w:tc>
          <w:tcPr>
            <w:tcW w:w="993" w:type="dxa"/>
          </w:tcPr>
          <w:p w:rsidR="00FF403B" w:rsidRDefault="00FF403B" w:rsidP="00FF403B">
            <w:pPr>
              <w:pStyle w:val="a3"/>
              <w:numPr>
                <w:ilvl w:val="0"/>
                <w:numId w:val="8"/>
              </w:numPr>
              <w:ind w:hanging="544"/>
              <w:jc w:val="center"/>
            </w:pP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proofErr w:type="spellStart"/>
            <w:r>
              <w:t>Відюк</w:t>
            </w:r>
            <w:proofErr w:type="spellEnd"/>
          </w:p>
          <w:p w:rsidR="00FF403B" w:rsidRDefault="00FF403B" w:rsidP="00712BFE">
            <w:pPr>
              <w:jc w:val="center"/>
            </w:pPr>
            <w:r>
              <w:t xml:space="preserve">Олександр </w:t>
            </w:r>
          </w:p>
        </w:tc>
        <w:tc>
          <w:tcPr>
            <w:tcW w:w="993" w:type="dxa"/>
          </w:tcPr>
          <w:p w:rsidR="00FF403B" w:rsidRDefault="00FF403B" w:rsidP="00712BFE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F403B" w:rsidRDefault="00FF403B" w:rsidP="00712BFE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268" w:type="dxa"/>
          </w:tcPr>
          <w:p w:rsidR="00FF403B" w:rsidRDefault="00FF403B" w:rsidP="00712BFE">
            <w:pPr>
              <w:jc w:val="center"/>
            </w:pPr>
            <w:r>
              <w:t>Шиманська Т.Г.,</w:t>
            </w:r>
          </w:p>
          <w:p w:rsidR="00FF403B" w:rsidRDefault="00FF403B" w:rsidP="00712BFE">
            <w:pPr>
              <w:jc w:val="center"/>
            </w:pPr>
            <w:proofErr w:type="spellStart"/>
            <w:r>
              <w:t>ПМЦПО</w:t>
            </w:r>
            <w:proofErr w:type="spellEnd"/>
          </w:p>
        </w:tc>
      </w:tr>
    </w:tbl>
    <w:p w:rsidR="00FF403B" w:rsidRDefault="00FF403B" w:rsidP="00FF403B">
      <w:pPr>
        <w:ind w:hanging="567"/>
        <w:jc w:val="center"/>
      </w:pPr>
    </w:p>
    <w:p w:rsidR="00FF403B" w:rsidRDefault="00FF403B" w:rsidP="00FF403B">
      <w:pPr>
        <w:ind w:hanging="567"/>
        <w:jc w:val="center"/>
      </w:pPr>
    </w:p>
    <w:p w:rsidR="00FF403B" w:rsidRDefault="00FF403B" w:rsidP="00FF403B">
      <w:pPr>
        <w:ind w:hanging="567"/>
      </w:pPr>
      <w:r>
        <w:t>Всього місць: 23, З них І м ------ 11, ІІ м --------6, ІІІ м -------6.</w:t>
      </w:r>
    </w:p>
    <w:p w:rsidR="00FF403B" w:rsidRDefault="00FF403B" w:rsidP="00FF403B">
      <w:pPr>
        <w:jc w:val="center"/>
      </w:pPr>
    </w:p>
    <w:p w:rsidR="00FF403B" w:rsidRDefault="00FF403B" w:rsidP="00FF403B">
      <w:pPr>
        <w:jc w:val="center"/>
      </w:pPr>
      <w:r>
        <w:t xml:space="preserve">Результати участі </w:t>
      </w:r>
    </w:p>
    <w:p w:rsidR="00FF403B" w:rsidRDefault="00FF403B" w:rsidP="00FF403B">
      <w:pPr>
        <w:jc w:val="center"/>
      </w:pPr>
      <w:r>
        <w:t xml:space="preserve">учнів гімназії у </w:t>
      </w:r>
      <w:r>
        <w:rPr>
          <w:lang w:val="en-US"/>
        </w:rPr>
        <w:t>IV</w:t>
      </w:r>
      <w:r w:rsidRPr="00FF403B">
        <w:rPr>
          <w:lang w:val="ru-RU"/>
        </w:rPr>
        <w:t xml:space="preserve"> </w:t>
      </w:r>
      <w:r>
        <w:t xml:space="preserve">етапі </w:t>
      </w:r>
    </w:p>
    <w:p w:rsidR="00FF403B" w:rsidRDefault="00FF403B" w:rsidP="00FF403B">
      <w:pPr>
        <w:jc w:val="center"/>
      </w:pPr>
      <w:r>
        <w:t>Всеукраїнських предметних олімпіад</w:t>
      </w:r>
    </w:p>
    <w:p w:rsidR="00FF403B" w:rsidRDefault="00FF403B" w:rsidP="00FF403B">
      <w:pPr>
        <w:jc w:val="center"/>
      </w:pPr>
      <w:r>
        <w:t xml:space="preserve">2015-2016 </w:t>
      </w:r>
      <w:proofErr w:type="spellStart"/>
      <w:r>
        <w:t>н.р</w:t>
      </w:r>
      <w:proofErr w:type="spellEnd"/>
      <w:r>
        <w:t>.</w:t>
      </w:r>
    </w:p>
    <w:tbl>
      <w:tblPr>
        <w:tblStyle w:val="a4"/>
        <w:tblW w:w="0" w:type="auto"/>
        <w:tblLook w:val="04A0"/>
      </w:tblPr>
      <w:tblGrid>
        <w:gridCol w:w="817"/>
        <w:gridCol w:w="2373"/>
        <w:gridCol w:w="1171"/>
        <w:gridCol w:w="1701"/>
        <w:gridCol w:w="1134"/>
        <w:gridCol w:w="2375"/>
      </w:tblGrid>
      <w:tr w:rsidR="00FF403B" w:rsidTr="00712BFE">
        <w:tc>
          <w:tcPr>
            <w:tcW w:w="817" w:type="dxa"/>
          </w:tcPr>
          <w:p w:rsidR="00FF403B" w:rsidRDefault="00FF403B" w:rsidP="00712BFE">
            <w:pPr>
              <w:jc w:val="center"/>
            </w:pPr>
            <w:r>
              <w:t>№ п/п</w:t>
            </w:r>
          </w:p>
        </w:tc>
        <w:tc>
          <w:tcPr>
            <w:tcW w:w="2373" w:type="dxa"/>
          </w:tcPr>
          <w:p w:rsidR="00FF403B" w:rsidRPr="00B5653F" w:rsidRDefault="00FF403B" w:rsidP="00712BFE">
            <w:pPr>
              <w:jc w:val="center"/>
            </w:pPr>
            <w:r>
              <w:t>Прізвище, ім.</w:t>
            </w:r>
            <w:r>
              <w:rPr>
                <w:lang w:val="en-US"/>
              </w:rPr>
              <w:t>`</w:t>
            </w:r>
            <w:r>
              <w:t>я учня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 xml:space="preserve">Клас 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 xml:space="preserve">Предмет 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 xml:space="preserve">Місце 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 xml:space="preserve">Учитель </w:t>
            </w:r>
          </w:p>
        </w:tc>
      </w:tr>
      <w:tr w:rsidR="00FF403B" w:rsidTr="00712BFE">
        <w:tc>
          <w:tcPr>
            <w:tcW w:w="817" w:type="dxa"/>
          </w:tcPr>
          <w:p w:rsidR="00FF403B" w:rsidRDefault="00FF403B" w:rsidP="00FF403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373" w:type="dxa"/>
          </w:tcPr>
          <w:p w:rsidR="00FF403B" w:rsidRDefault="00FF403B" w:rsidP="00712BFE">
            <w:pPr>
              <w:jc w:val="center"/>
            </w:pPr>
            <w:r>
              <w:t>Стрілець Руслана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>11-М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>Трудове навчання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>І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Плохая Н.Г.</w:t>
            </w:r>
          </w:p>
          <w:p w:rsidR="00FF403B" w:rsidRDefault="00FF403B" w:rsidP="00712BFE">
            <w:pPr>
              <w:jc w:val="center"/>
            </w:pPr>
            <w:r>
              <w:t>Приходько Ю.М.</w:t>
            </w:r>
          </w:p>
        </w:tc>
      </w:tr>
      <w:tr w:rsidR="00FF403B" w:rsidTr="00712BFE">
        <w:tc>
          <w:tcPr>
            <w:tcW w:w="817" w:type="dxa"/>
          </w:tcPr>
          <w:p w:rsidR="00FF403B" w:rsidRDefault="00FF403B" w:rsidP="00FF403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373" w:type="dxa"/>
          </w:tcPr>
          <w:p w:rsidR="00FF403B" w:rsidRDefault="00FF403B" w:rsidP="00712BFE">
            <w:pPr>
              <w:jc w:val="center"/>
            </w:pPr>
            <w:r>
              <w:t>Бородай Анастасія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>10-М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>Трудове навчання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Плохая Н.Г.</w:t>
            </w:r>
          </w:p>
          <w:p w:rsidR="00FF403B" w:rsidRDefault="00FF403B" w:rsidP="00712BFE">
            <w:pPr>
              <w:jc w:val="center"/>
            </w:pPr>
            <w:r>
              <w:t>Приходько Ю.М.</w:t>
            </w:r>
          </w:p>
        </w:tc>
      </w:tr>
      <w:tr w:rsidR="00FF403B" w:rsidTr="00712BFE">
        <w:tc>
          <w:tcPr>
            <w:tcW w:w="817" w:type="dxa"/>
          </w:tcPr>
          <w:p w:rsidR="00FF403B" w:rsidRDefault="00FF403B" w:rsidP="00FF403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373" w:type="dxa"/>
          </w:tcPr>
          <w:p w:rsidR="00FF403B" w:rsidRDefault="00FF403B" w:rsidP="00712BFE">
            <w:pPr>
              <w:jc w:val="center"/>
            </w:pPr>
            <w:proofErr w:type="spellStart"/>
            <w:r>
              <w:t>Іваниця</w:t>
            </w:r>
            <w:proofErr w:type="spellEnd"/>
            <w:r>
              <w:t xml:space="preserve"> Микита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>10-А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 xml:space="preserve">Хімія 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Недоруб О.Ю.</w:t>
            </w:r>
          </w:p>
        </w:tc>
      </w:tr>
      <w:tr w:rsidR="00FF403B" w:rsidTr="00712BFE">
        <w:tc>
          <w:tcPr>
            <w:tcW w:w="817" w:type="dxa"/>
          </w:tcPr>
          <w:p w:rsidR="00FF403B" w:rsidRDefault="00FF403B" w:rsidP="00FF403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373" w:type="dxa"/>
          </w:tcPr>
          <w:p w:rsidR="00FF403B" w:rsidRDefault="00FF403B" w:rsidP="00712BFE">
            <w:pPr>
              <w:jc w:val="center"/>
            </w:pPr>
            <w:proofErr w:type="spellStart"/>
            <w:r>
              <w:t>Дуденко</w:t>
            </w:r>
            <w:proofErr w:type="spellEnd"/>
            <w:r>
              <w:t xml:space="preserve"> Ольга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>8-А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>Укр..мова та літ-ра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>ІІІ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Гриценко З.М.</w:t>
            </w:r>
          </w:p>
        </w:tc>
      </w:tr>
    </w:tbl>
    <w:p w:rsidR="00FF403B" w:rsidRDefault="00FF403B" w:rsidP="00FF403B">
      <w:pPr>
        <w:jc w:val="center"/>
      </w:pPr>
    </w:p>
    <w:p w:rsidR="00FF403B" w:rsidRDefault="00FF403B" w:rsidP="00FF403B">
      <w:pPr>
        <w:jc w:val="center"/>
      </w:pPr>
      <w:r>
        <w:t xml:space="preserve">Результати участі </w:t>
      </w:r>
    </w:p>
    <w:p w:rsidR="00FF403B" w:rsidRDefault="00FF403B" w:rsidP="00FF403B">
      <w:pPr>
        <w:jc w:val="center"/>
      </w:pPr>
      <w:r>
        <w:t xml:space="preserve">учнів гімназії у ІІІ етапі </w:t>
      </w:r>
    </w:p>
    <w:p w:rsidR="00FF403B" w:rsidRDefault="00FF403B" w:rsidP="00FF403B">
      <w:pPr>
        <w:jc w:val="center"/>
      </w:pPr>
      <w:r>
        <w:t>Всеукраїнського конкурсу-захисту</w:t>
      </w:r>
    </w:p>
    <w:p w:rsidR="00FF403B" w:rsidRDefault="00FF403B" w:rsidP="00FF403B">
      <w:pPr>
        <w:jc w:val="center"/>
      </w:pPr>
      <w:r>
        <w:t xml:space="preserve"> науково-дослідницьких робіт МАН</w:t>
      </w:r>
    </w:p>
    <w:p w:rsidR="00FF403B" w:rsidRDefault="00FF403B" w:rsidP="00FF403B">
      <w:pPr>
        <w:jc w:val="center"/>
      </w:pPr>
      <w:r>
        <w:t xml:space="preserve">2015-2016 </w:t>
      </w:r>
      <w:proofErr w:type="spellStart"/>
      <w:r>
        <w:t>н.р</w:t>
      </w:r>
      <w:proofErr w:type="spellEnd"/>
      <w:r>
        <w:t>.</w:t>
      </w:r>
    </w:p>
    <w:tbl>
      <w:tblPr>
        <w:tblStyle w:val="a4"/>
        <w:tblW w:w="0" w:type="auto"/>
        <w:tblLook w:val="04A0"/>
      </w:tblPr>
      <w:tblGrid>
        <w:gridCol w:w="817"/>
        <w:gridCol w:w="2373"/>
        <w:gridCol w:w="1171"/>
        <w:gridCol w:w="1701"/>
        <w:gridCol w:w="1134"/>
        <w:gridCol w:w="2375"/>
      </w:tblGrid>
      <w:tr w:rsidR="00FF403B" w:rsidTr="00712BFE">
        <w:tc>
          <w:tcPr>
            <w:tcW w:w="817" w:type="dxa"/>
          </w:tcPr>
          <w:p w:rsidR="00FF403B" w:rsidRDefault="00FF403B" w:rsidP="00712BF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373" w:type="dxa"/>
          </w:tcPr>
          <w:p w:rsidR="00FF403B" w:rsidRPr="00B5653F" w:rsidRDefault="00FF403B" w:rsidP="00712BFE">
            <w:pPr>
              <w:jc w:val="center"/>
            </w:pPr>
            <w:r>
              <w:t>Прізвище, ім.</w:t>
            </w:r>
            <w:r>
              <w:rPr>
                <w:lang w:val="en-US"/>
              </w:rPr>
              <w:t>`</w:t>
            </w:r>
            <w:r>
              <w:t>я учня</w:t>
            </w:r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 xml:space="preserve">Клас 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 xml:space="preserve">Секція 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 xml:space="preserve">Місце 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Науковий керівник</w:t>
            </w:r>
          </w:p>
        </w:tc>
      </w:tr>
      <w:tr w:rsidR="00FF403B" w:rsidTr="00712BFE">
        <w:tc>
          <w:tcPr>
            <w:tcW w:w="817" w:type="dxa"/>
          </w:tcPr>
          <w:p w:rsidR="00FF403B" w:rsidRDefault="00FF403B" w:rsidP="00FF403B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373" w:type="dxa"/>
          </w:tcPr>
          <w:p w:rsidR="00FF403B" w:rsidRDefault="00FF403B" w:rsidP="00712BFE">
            <w:pPr>
              <w:jc w:val="center"/>
            </w:pPr>
            <w:proofErr w:type="spellStart"/>
            <w:r>
              <w:t>Герасименко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1171" w:type="dxa"/>
          </w:tcPr>
          <w:p w:rsidR="00FF403B" w:rsidRDefault="00FF403B" w:rsidP="00712BFE">
            <w:pPr>
              <w:jc w:val="center"/>
            </w:pPr>
            <w:r>
              <w:t>11-М</w:t>
            </w:r>
          </w:p>
        </w:tc>
        <w:tc>
          <w:tcPr>
            <w:tcW w:w="1701" w:type="dxa"/>
          </w:tcPr>
          <w:p w:rsidR="00FF403B" w:rsidRDefault="00FF403B" w:rsidP="00712BFE">
            <w:pPr>
              <w:jc w:val="center"/>
            </w:pPr>
            <w:r>
              <w:t xml:space="preserve">Математика </w:t>
            </w:r>
          </w:p>
        </w:tc>
        <w:tc>
          <w:tcPr>
            <w:tcW w:w="1134" w:type="dxa"/>
          </w:tcPr>
          <w:p w:rsidR="00FF403B" w:rsidRDefault="00FF403B" w:rsidP="00712BFE">
            <w:pPr>
              <w:jc w:val="center"/>
            </w:pPr>
            <w:r>
              <w:t xml:space="preserve">ІІІ </w:t>
            </w:r>
          </w:p>
        </w:tc>
        <w:tc>
          <w:tcPr>
            <w:tcW w:w="2375" w:type="dxa"/>
          </w:tcPr>
          <w:p w:rsidR="00FF403B" w:rsidRDefault="00FF403B" w:rsidP="00712BFE">
            <w:pPr>
              <w:jc w:val="center"/>
            </w:pPr>
            <w:r>
              <w:t>Шиманська Т.Г.</w:t>
            </w:r>
          </w:p>
        </w:tc>
      </w:tr>
    </w:tbl>
    <w:p w:rsidR="00FF403B" w:rsidRPr="00B5653F" w:rsidRDefault="00FF403B" w:rsidP="00FF403B">
      <w:pPr>
        <w:jc w:val="center"/>
      </w:pPr>
    </w:p>
    <w:p w:rsidR="00FF403B" w:rsidRPr="00AB7D71" w:rsidRDefault="00FF403B" w:rsidP="00FF403B">
      <w:pPr>
        <w:jc w:val="center"/>
        <w:rPr>
          <w:rFonts w:eastAsia="Calibri" w:cs="Times New Roman"/>
          <w:b/>
        </w:rPr>
      </w:pPr>
      <w:r w:rsidRPr="00AB7D71">
        <w:rPr>
          <w:rFonts w:eastAsia="Calibri" w:cs="Times New Roman"/>
          <w:b/>
          <w:szCs w:val="28"/>
        </w:rPr>
        <w:t>ЗВІТ</w:t>
      </w:r>
    </w:p>
    <w:p w:rsidR="00FF403B" w:rsidRPr="00533214" w:rsidRDefault="00FF403B" w:rsidP="00FF403B">
      <w:pPr>
        <w:ind w:firstLine="567"/>
        <w:jc w:val="center"/>
        <w:rPr>
          <w:rFonts w:eastAsia="Calibri" w:cs="Times New Roman"/>
          <w:b/>
          <w:szCs w:val="28"/>
        </w:rPr>
      </w:pPr>
      <w:r w:rsidRPr="00533214">
        <w:rPr>
          <w:rFonts w:eastAsia="Calibri" w:cs="Times New Roman"/>
          <w:b/>
          <w:szCs w:val="28"/>
        </w:rPr>
        <w:t>про проведення I етапу Всеукраїнських учнівських олімпіад</w:t>
      </w:r>
    </w:p>
    <w:p w:rsidR="00FF403B" w:rsidRPr="00533214" w:rsidRDefault="00FF403B" w:rsidP="00FF403B">
      <w:pPr>
        <w:ind w:firstLine="567"/>
        <w:jc w:val="center"/>
        <w:rPr>
          <w:rFonts w:eastAsia="Calibri" w:cs="Times New Roman"/>
          <w:b/>
          <w:szCs w:val="28"/>
        </w:rPr>
      </w:pPr>
      <w:r w:rsidRPr="00533214">
        <w:rPr>
          <w:rFonts w:eastAsia="Calibri" w:cs="Times New Roman"/>
          <w:b/>
          <w:szCs w:val="28"/>
        </w:rPr>
        <w:t xml:space="preserve">з </w:t>
      </w:r>
      <w:r>
        <w:rPr>
          <w:rFonts w:eastAsia="Calibri" w:cs="Times New Roman"/>
          <w:b/>
          <w:szCs w:val="28"/>
        </w:rPr>
        <w:t>навчальних предметів</w:t>
      </w:r>
      <w:r w:rsidRPr="00533214">
        <w:rPr>
          <w:rFonts w:eastAsia="Calibri" w:cs="Times New Roman"/>
          <w:b/>
          <w:szCs w:val="28"/>
        </w:rPr>
        <w:t xml:space="preserve"> у </w:t>
      </w:r>
      <w:r>
        <w:rPr>
          <w:rFonts w:eastAsia="Calibri" w:cs="Times New Roman"/>
          <w:b/>
          <w:szCs w:val="28"/>
        </w:rPr>
        <w:t>2015/2016</w:t>
      </w:r>
      <w:r w:rsidRPr="00533214">
        <w:rPr>
          <w:rFonts w:eastAsia="Calibri" w:cs="Times New Roman"/>
          <w:b/>
          <w:szCs w:val="28"/>
        </w:rPr>
        <w:t xml:space="preserve"> навчальному році</w:t>
      </w:r>
    </w:p>
    <w:p w:rsidR="00FF403B" w:rsidRPr="00BB493C" w:rsidRDefault="00FF403B" w:rsidP="00FF403B">
      <w:pPr>
        <w:ind w:firstLine="567"/>
        <w:jc w:val="center"/>
        <w:rPr>
          <w:rFonts w:eastAsia="Calibri" w:cs="Times New Roman"/>
          <w:b/>
          <w:i/>
          <w:sz w:val="20"/>
          <w:szCs w:val="20"/>
        </w:rPr>
      </w:pPr>
      <w:r>
        <w:rPr>
          <w:rFonts w:eastAsia="Calibri" w:cs="Times New Roman"/>
          <w:b/>
          <w:szCs w:val="28"/>
        </w:rPr>
        <w:t>Полтавської гімназії № 17</w:t>
      </w:r>
    </w:p>
    <w:p w:rsidR="00FF403B" w:rsidRPr="00DB52D3" w:rsidRDefault="00FF403B" w:rsidP="00FF403B">
      <w:pPr>
        <w:ind w:firstLine="567"/>
        <w:jc w:val="both"/>
        <w:rPr>
          <w:rFonts w:eastAsia="Calibri"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4310"/>
        <w:gridCol w:w="561"/>
        <w:gridCol w:w="561"/>
        <w:gridCol w:w="636"/>
        <w:gridCol w:w="636"/>
        <w:gridCol w:w="636"/>
        <w:gridCol w:w="561"/>
        <w:gridCol w:w="1050"/>
      </w:tblGrid>
      <w:tr w:rsidR="00FF403B" w:rsidRPr="001652AF" w:rsidTr="00712BFE">
        <w:trPr>
          <w:trHeight w:val="274"/>
          <w:jc w:val="center"/>
        </w:trPr>
        <w:tc>
          <w:tcPr>
            <w:tcW w:w="675" w:type="dxa"/>
            <w:vMerge w:val="restart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№</w:t>
            </w:r>
          </w:p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з/п</w:t>
            </w:r>
          </w:p>
        </w:tc>
        <w:tc>
          <w:tcPr>
            <w:tcW w:w="6661" w:type="dxa"/>
            <w:vMerge w:val="restart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ПРЕДМЕТ</w:t>
            </w:r>
          </w:p>
        </w:tc>
        <w:tc>
          <w:tcPr>
            <w:tcW w:w="3762" w:type="dxa"/>
            <w:gridSpan w:val="6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Кількість учасників</w:t>
            </w:r>
          </w:p>
        </w:tc>
        <w:tc>
          <w:tcPr>
            <w:tcW w:w="1050" w:type="dxa"/>
            <w:vMerge w:val="restart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В</w:t>
            </w:r>
            <w:r>
              <w:rPr>
                <w:rFonts w:eastAsia="Calibri" w:cs="Times New Roman"/>
                <w:szCs w:val="28"/>
              </w:rPr>
              <w:t>с</w:t>
            </w:r>
            <w:r w:rsidRPr="001652AF">
              <w:rPr>
                <w:rFonts w:eastAsia="Calibri" w:cs="Times New Roman"/>
                <w:szCs w:val="28"/>
              </w:rPr>
              <w:t>ього</w:t>
            </w:r>
          </w:p>
        </w:tc>
      </w:tr>
      <w:tr w:rsidR="00FF403B" w:rsidRPr="001652AF" w:rsidTr="00712BFE">
        <w:trPr>
          <w:trHeight w:val="360"/>
          <w:jc w:val="center"/>
        </w:trPr>
        <w:tc>
          <w:tcPr>
            <w:tcW w:w="675" w:type="dxa"/>
            <w:vMerge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661" w:type="dxa"/>
            <w:vMerge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1050" w:type="dxa"/>
            <w:vMerge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  <w:lang w:val="en-US"/>
              </w:rPr>
              <w:t>1</w:t>
            </w:r>
            <w:r w:rsidRPr="001652AF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Математика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652AF">
              <w:rPr>
                <w:rFonts w:eastAsia="Calibri" w:cs="Times New Roman"/>
                <w:szCs w:val="28"/>
              </w:rPr>
              <w:t>(6–11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72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  <w:lang w:val="en-US"/>
              </w:rPr>
              <w:t>2</w:t>
            </w:r>
            <w:r w:rsidRPr="001652AF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Біологія (8–11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  <w:lang w:val="en-US"/>
              </w:rPr>
              <w:t>3</w:t>
            </w:r>
            <w:r w:rsidRPr="001652AF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Астрономія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1652AF">
              <w:rPr>
                <w:rFonts w:eastAsia="Calibri" w:cs="Times New Roman"/>
                <w:szCs w:val="28"/>
              </w:rPr>
              <w:t>(10–11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Екологія (10–11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</w:tr>
      <w:tr w:rsidR="00FF403B" w:rsidRPr="001652AF" w:rsidTr="00712BFE">
        <w:trPr>
          <w:trHeight w:val="355"/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Географія (8–11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37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tabs>
                <w:tab w:val="left" w:pos="-109"/>
                <w:tab w:val="left" w:pos="0"/>
              </w:tabs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Історія (8–11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60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  <w:lang w:val="en-US"/>
              </w:rPr>
              <w:t>7</w:t>
            </w:r>
            <w:r w:rsidRPr="001652AF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Фізика (7–11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63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  <w:lang w:val="en-US"/>
              </w:rPr>
              <w:t>8</w:t>
            </w:r>
            <w:r w:rsidRPr="001652AF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Хімія (7–11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</w:t>
            </w:r>
          </w:p>
        </w:tc>
      </w:tr>
      <w:tr w:rsidR="00FF403B" w:rsidRPr="001652AF" w:rsidTr="00712BFE">
        <w:trPr>
          <w:trHeight w:val="377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Німецька мова (8–11 кл.)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33</w:t>
            </w:r>
          </w:p>
        </w:tc>
      </w:tr>
      <w:tr w:rsidR="00FF403B" w:rsidRPr="001652AF" w:rsidTr="00712BFE">
        <w:trPr>
          <w:trHeight w:val="25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</w:t>
            </w:r>
            <w:r w:rsidRPr="001652AF">
              <w:rPr>
                <w:rFonts w:eastAsia="Calibri" w:cs="Times New Roman"/>
                <w:szCs w:val="28"/>
              </w:rPr>
              <w:t>ранцузька мова (8–11 кл.)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Англійська мова (8–11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46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12.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Українська мова та література (7–11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48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Інформатика (8–11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Трудове навчання – обслуговуюча праця (8-11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Трудове навчання – технічна праця (8-11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41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Інформаційні технології (8-11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17.</w:t>
            </w:r>
          </w:p>
        </w:tc>
        <w:tc>
          <w:tcPr>
            <w:tcW w:w="6661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Правознавство (9-11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</w:t>
            </w:r>
          </w:p>
        </w:tc>
        <w:tc>
          <w:tcPr>
            <w:tcW w:w="6661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Російська мова і література (9-11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</w:tr>
      <w:tr w:rsidR="00FF403B" w:rsidRPr="001652AF" w:rsidTr="00712BFE">
        <w:trPr>
          <w:jc w:val="center"/>
        </w:trPr>
        <w:tc>
          <w:tcPr>
            <w:tcW w:w="675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</w:t>
            </w:r>
          </w:p>
        </w:tc>
        <w:tc>
          <w:tcPr>
            <w:tcW w:w="6661" w:type="dxa"/>
          </w:tcPr>
          <w:p w:rsidR="00FF403B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Економіка (9-11 кл.)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</w:tr>
      <w:tr w:rsidR="00FF403B" w:rsidRPr="001652AF" w:rsidTr="00712BFE">
        <w:trPr>
          <w:jc w:val="center"/>
        </w:trPr>
        <w:tc>
          <w:tcPr>
            <w:tcW w:w="7336" w:type="dxa"/>
            <w:gridSpan w:val="2"/>
          </w:tcPr>
          <w:p w:rsidR="00FF403B" w:rsidRPr="001652AF" w:rsidRDefault="00FF403B" w:rsidP="00712BFE">
            <w:pPr>
              <w:jc w:val="right"/>
              <w:rPr>
                <w:rFonts w:eastAsia="Calibri" w:cs="Times New Roman"/>
                <w:szCs w:val="28"/>
              </w:rPr>
            </w:pPr>
            <w:r w:rsidRPr="001652AF">
              <w:rPr>
                <w:rFonts w:eastAsia="Calibri" w:cs="Times New Roman"/>
                <w:szCs w:val="28"/>
              </w:rPr>
              <w:t>Всього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52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138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136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127</w:t>
            </w:r>
          </w:p>
        </w:tc>
        <w:tc>
          <w:tcPr>
            <w:tcW w:w="627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85</w:t>
            </w:r>
          </w:p>
        </w:tc>
        <w:tc>
          <w:tcPr>
            <w:tcW w:w="1050" w:type="dxa"/>
          </w:tcPr>
          <w:p w:rsidR="00FF403B" w:rsidRPr="001652AF" w:rsidRDefault="00FF403B" w:rsidP="00712BF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555</w:t>
            </w:r>
          </w:p>
        </w:tc>
      </w:tr>
    </w:tbl>
    <w:p w:rsidR="00FF403B" w:rsidRDefault="00FF403B" w:rsidP="00FF403B">
      <w:pPr>
        <w:ind w:hanging="567"/>
      </w:pPr>
      <w:r>
        <w:t xml:space="preserve">       Полтавська гімназія № 17 є флагманом освіти міста, у навчальному закладі підписані і діють угоди з вищими навчальними закладами, які сприяють розвитку творчого потенціалу кожної дитини.</w:t>
      </w:r>
    </w:p>
    <w:p w:rsidR="00FF403B" w:rsidRDefault="00FF403B" w:rsidP="00FF403B">
      <w:pPr>
        <w:jc w:val="both"/>
        <w:rPr>
          <w:szCs w:val="28"/>
        </w:rPr>
      </w:pPr>
      <w:r>
        <w:t xml:space="preserve">           Стосовно питань фінансового характеру, то у </w:t>
      </w:r>
      <w:r>
        <w:rPr>
          <w:szCs w:val="28"/>
        </w:rPr>
        <w:t xml:space="preserve"> першому півріччі 2015 – 2016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 xml:space="preserve">. на потреби гімназії було зібрано по 40 грн. з учня( 16 </w:t>
      </w:r>
      <w:proofErr w:type="spellStart"/>
      <w:r>
        <w:rPr>
          <w:szCs w:val="28"/>
        </w:rPr>
        <w:t>грн.-</w:t>
      </w:r>
      <w:proofErr w:type="spellEnd"/>
      <w:r>
        <w:rPr>
          <w:szCs w:val="28"/>
        </w:rPr>
        <w:t xml:space="preserve"> підписка на періодичні видання, 14 </w:t>
      </w:r>
      <w:proofErr w:type="spellStart"/>
      <w:r>
        <w:rPr>
          <w:szCs w:val="28"/>
        </w:rPr>
        <w:t>грн.-</w:t>
      </w:r>
      <w:proofErr w:type="spellEnd"/>
      <w:r>
        <w:rPr>
          <w:szCs w:val="28"/>
        </w:rPr>
        <w:t xml:space="preserve"> охорона та «тривожна кнопка», 10 </w:t>
      </w:r>
      <w:proofErr w:type="spellStart"/>
      <w:r>
        <w:rPr>
          <w:szCs w:val="28"/>
        </w:rPr>
        <w:t>грн.-ремонт</w:t>
      </w:r>
      <w:proofErr w:type="spellEnd"/>
      <w:r>
        <w:rPr>
          <w:szCs w:val="28"/>
        </w:rPr>
        <w:t xml:space="preserve"> та обслуговування офісної техніки, ремонт сантехнічного та іншого обладнання гімназії).      </w:t>
      </w:r>
    </w:p>
    <w:p w:rsidR="00FF403B" w:rsidRDefault="00FF403B" w:rsidP="00FF403B">
      <w:pPr>
        <w:jc w:val="both"/>
        <w:rPr>
          <w:szCs w:val="28"/>
        </w:rPr>
      </w:pPr>
      <w:r>
        <w:rPr>
          <w:szCs w:val="28"/>
        </w:rPr>
        <w:lastRenderedPageBreak/>
        <w:t>За цей період була проведена: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підписка періодичних видань на 13.700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та оплата поштової скриньки на 100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оплата кнопки тривоги на 1515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оплата роботи охорони на 12334 грн. 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ремонт  та обслуговування офісної техніки на 1000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та ремонт проектора на 3000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каб.211</w:t>
      </w:r>
      <w:proofErr w:type="spellEnd"/>
      <w:r>
        <w:rPr>
          <w:szCs w:val="28"/>
        </w:rPr>
        <w:t xml:space="preserve">); 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зарядження вогнегасників на 540 грн. </w:t>
      </w:r>
    </w:p>
    <w:p w:rsidR="00FF403B" w:rsidRDefault="00FF403B" w:rsidP="0005362F">
      <w:pPr>
        <w:ind w:left="435"/>
        <w:jc w:val="both"/>
        <w:rPr>
          <w:szCs w:val="28"/>
        </w:rPr>
      </w:pPr>
      <w:r>
        <w:rPr>
          <w:szCs w:val="28"/>
        </w:rPr>
        <w:t xml:space="preserve">Поточні витрати склали – 5813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, а саме :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налаштування піаніно, коштувало 230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 (актовий зал та </w:t>
      </w:r>
      <w:proofErr w:type="spellStart"/>
      <w:r>
        <w:rPr>
          <w:szCs w:val="28"/>
        </w:rPr>
        <w:t>каб.104</w:t>
      </w:r>
      <w:proofErr w:type="spellEnd"/>
      <w:r>
        <w:rPr>
          <w:szCs w:val="28"/>
        </w:rPr>
        <w:t>);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проведено ремонт батареї на 3 поверсі біля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313 на 150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 xml:space="preserve">; 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ремонт сигналізації в їдальні на суму 150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змінені замки в спортивному залі на 200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змінено бачок на 1 поверсі початкової школи на 340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відремонтовано меблі в </w:t>
      </w:r>
      <w:proofErr w:type="spellStart"/>
      <w:r>
        <w:rPr>
          <w:szCs w:val="28"/>
        </w:rPr>
        <w:t>каб.104</w:t>
      </w:r>
      <w:proofErr w:type="spellEnd"/>
      <w:r>
        <w:rPr>
          <w:szCs w:val="28"/>
        </w:rPr>
        <w:t xml:space="preserve"> на 300 </w:t>
      </w:r>
      <w:proofErr w:type="spellStart"/>
      <w:r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відремонтовано плитку на 1 поверсі молодшої школи на 1450 грн.(повністю реставрація стіни у туалеті, хлопчики ІІ поверх початкової школи;  </w:t>
      </w:r>
    </w:p>
    <w:p w:rsidR="00FF403B" w:rsidRDefault="00FF403B" w:rsidP="00FF403B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установлено склопакет та вмонтовано сандвіч-панель на  2893 грн.</w:t>
      </w:r>
    </w:p>
    <w:p w:rsidR="00FF403B" w:rsidRDefault="00FF403B" w:rsidP="00FF403B">
      <w:pPr>
        <w:ind w:hanging="567"/>
      </w:pPr>
    </w:p>
    <w:p w:rsidR="00FF403B" w:rsidRDefault="00FF403B" w:rsidP="00FF403B">
      <w:pPr>
        <w:ind w:hanging="567"/>
      </w:pPr>
      <w:r>
        <w:t>Усі витрати підтверджені чеками та актами виконаних робіт, затверджені на засіданні шкільного батьківського комітету та батьківських комітетів класів.</w:t>
      </w:r>
    </w:p>
    <w:p w:rsidR="00FF403B" w:rsidRDefault="00FF403B" w:rsidP="00FF403B">
      <w:pPr>
        <w:ind w:hanging="567"/>
      </w:pPr>
      <w:r w:rsidRPr="00A01F8C">
        <w:rPr>
          <w:b/>
        </w:rPr>
        <w:t>Ухвалили</w:t>
      </w:r>
      <w:r>
        <w:rPr>
          <w:b/>
        </w:rPr>
        <w:t xml:space="preserve">. </w:t>
      </w:r>
      <w:r w:rsidRPr="00A01F8C">
        <w:t>Дати оцінку</w:t>
      </w:r>
      <w:r>
        <w:t xml:space="preserve"> діяльності директора Полтавської гімназії № 17 </w:t>
      </w:r>
      <w:proofErr w:type="spellStart"/>
      <w:r>
        <w:t>Голтвяниці</w:t>
      </w:r>
      <w:proofErr w:type="spellEnd"/>
      <w:r>
        <w:t xml:space="preserve"> Олени Олексіївни у питаннях організації навчально-виховного процесу та матеріально-технічного забезпечення функціонування закладу на високому рівні. </w:t>
      </w:r>
    </w:p>
    <w:p w:rsidR="00FF403B" w:rsidRDefault="00FF403B" w:rsidP="00FF403B">
      <w:pPr>
        <w:ind w:hanging="567"/>
      </w:pPr>
      <w:r>
        <w:t>Голосували:   За – 218 чол.,</w:t>
      </w:r>
    </w:p>
    <w:p w:rsidR="00FF403B" w:rsidRDefault="00FF403B" w:rsidP="00FF403B">
      <w:pPr>
        <w:ind w:hanging="567"/>
      </w:pPr>
      <w:r>
        <w:t xml:space="preserve">                          На доброму рівні – 2 чол.</w:t>
      </w:r>
    </w:p>
    <w:p w:rsidR="00FF403B" w:rsidRPr="00A01F8C" w:rsidRDefault="00FF403B" w:rsidP="00FF403B">
      <w:pPr>
        <w:ind w:hanging="567"/>
        <w:rPr>
          <w:b/>
        </w:rPr>
      </w:pPr>
      <w:r>
        <w:t xml:space="preserve">                          Проти, утримались – немає.</w:t>
      </w:r>
    </w:p>
    <w:p w:rsidR="00B0131C" w:rsidRDefault="00B0131C"/>
    <w:p w:rsidR="008D2265" w:rsidRDefault="008D2265"/>
    <w:p w:rsidR="008D2265" w:rsidRDefault="008D2265"/>
    <w:p w:rsidR="008D2265" w:rsidRDefault="008D2265" w:rsidP="008D2265">
      <w:pPr>
        <w:pStyle w:val="a3"/>
        <w:jc w:val="both"/>
      </w:pPr>
    </w:p>
    <w:p w:rsidR="008D2265" w:rsidRDefault="008D2265" w:rsidP="008D2265">
      <w:pPr>
        <w:pStyle w:val="a3"/>
        <w:jc w:val="both"/>
      </w:pPr>
      <w:r>
        <w:t>Секретар зборів:                                                    Промська О.І.</w:t>
      </w:r>
    </w:p>
    <w:p w:rsidR="008D2265" w:rsidRDefault="008D2265" w:rsidP="008D2265">
      <w:pPr>
        <w:pStyle w:val="a3"/>
        <w:jc w:val="both"/>
      </w:pPr>
    </w:p>
    <w:p w:rsidR="008D2265" w:rsidRDefault="008D2265" w:rsidP="008D2265">
      <w:pPr>
        <w:pStyle w:val="a3"/>
        <w:jc w:val="both"/>
      </w:pPr>
      <w:r>
        <w:t>Голови зборів:                                                       Герелес Т.С.</w:t>
      </w:r>
    </w:p>
    <w:p w:rsidR="008D2265" w:rsidRDefault="008D2265" w:rsidP="008D2265">
      <w:pPr>
        <w:pStyle w:val="a3"/>
      </w:pPr>
    </w:p>
    <w:p w:rsidR="008D2265" w:rsidRDefault="008D2265" w:rsidP="008D2265">
      <w:pPr>
        <w:pStyle w:val="a3"/>
      </w:pPr>
      <w:r>
        <w:t xml:space="preserve">Голова шкільного БК                                                  </w:t>
      </w:r>
      <w:proofErr w:type="spellStart"/>
      <w:r>
        <w:t>Лобач</w:t>
      </w:r>
      <w:proofErr w:type="spellEnd"/>
      <w:r>
        <w:t xml:space="preserve"> К.В.</w:t>
      </w:r>
    </w:p>
    <w:p w:rsidR="008D2265" w:rsidRDefault="008D2265" w:rsidP="008D2265">
      <w:pPr>
        <w:pStyle w:val="a3"/>
      </w:pPr>
    </w:p>
    <w:p w:rsidR="008D2265" w:rsidRDefault="008D2265" w:rsidP="008D2265">
      <w:pPr>
        <w:pStyle w:val="a3"/>
      </w:pPr>
    </w:p>
    <w:p w:rsidR="008D2265" w:rsidRPr="00E92DB9" w:rsidRDefault="008D2265" w:rsidP="008D2265">
      <w:pPr>
        <w:pStyle w:val="a3"/>
      </w:pPr>
      <w:r>
        <w:t>19.05.2016 р.</w:t>
      </w:r>
    </w:p>
    <w:p w:rsidR="008D2265" w:rsidRDefault="008D2265"/>
    <w:sectPr w:rsidR="008D2265" w:rsidSect="00B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B66"/>
    <w:multiLevelType w:val="hybridMultilevel"/>
    <w:tmpl w:val="DC6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9F9"/>
    <w:multiLevelType w:val="hybridMultilevel"/>
    <w:tmpl w:val="A93CCFE8"/>
    <w:lvl w:ilvl="0" w:tplc="3F98F7C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7CE"/>
    <w:multiLevelType w:val="hybridMultilevel"/>
    <w:tmpl w:val="DADEFF76"/>
    <w:lvl w:ilvl="0" w:tplc="FD508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>
    <w:nsid w:val="3E201E32"/>
    <w:multiLevelType w:val="hybridMultilevel"/>
    <w:tmpl w:val="E272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1D1"/>
    <w:multiLevelType w:val="hybridMultilevel"/>
    <w:tmpl w:val="C124F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774FD8"/>
    <w:multiLevelType w:val="hybridMultilevel"/>
    <w:tmpl w:val="BBD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A4FB6"/>
    <w:multiLevelType w:val="hybridMultilevel"/>
    <w:tmpl w:val="F780A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AE3B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4A52D5"/>
    <w:multiLevelType w:val="hybridMultilevel"/>
    <w:tmpl w:val="DC6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F5957"/>
    <w:multiLevelType w:val="hybridMultilevel"/>
    <w:tmpl w:val="59B29A52"/>
    <w:lvl w:ilvl="0" w:tplc="F93C11E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CC6AB4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E1415C7"/>
    <w:multiLevelType w:val="hybridMultilevel"/>
    <w:tmpl w:val="FEF83A4E"/>
    <w:lvl w:ilvl="0" w:tplc="498277F8">
      <w:start w:val="6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403B"/>
    <w:rsid w:val="0005362F"/>
    <w:rsid w:val="00096823"/>
    <w:rsid w:val="002775B0"/>
    <w:rsid w:val="0073747C"/>
    <w:rsid w:val="008D2265"/>
    <w:rsid w:val="00B0131C"/>
    <w:rsid w:val="00F462D9"/>
    <w:rsid w:val="00FF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3B"/>
    <w:pPr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3B"/>
    <w:pPr>
      <w:ind w:left="720"/>
      <w:contextualSpacing/>
    </w:pPr>
  </w:style>
  <w:style w:type="table" w:styleId="a4">
    <w:name w:val="Table Grid"/>
    <w:basedOn w:val="a1"/>
    <w:uiPriority w:val="59"/>
    <w:rsid w:val="00FF403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2126</Words>
  <Characters>12120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2016-06-06T10:52:00Z</dcterms:created>
  <dcterms:modified xsi:type="dcterms:W3CDTF">2016-06-06T10:52:00Z</dcterms:modified>
</cp:coreProperties>
</file>